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C1BE" w14:textId="2310DC9C" w:rsidR="00E54A99" w:rsidRPr="000A4F70" w:rsidRDefault="00E026DB" w:rsidP="00107094">
      <w:pPr>
        <w:spacing w:after="0" w:line="240" w:lineRule="auto"/>
        <w:rPr>
          <w:rFonts w:ascii="Times New Roman" w:hAnsi="Times New Roman" w:cs="Times New Roman"/>
          <w:b/>
          <w:bCs/>
          <w:sz w:val="28"/>
          <w:szCs w:val="28"/>
        </w:rPr>
      </w:pPr>
      <w:r w:rsidRPr="000A4F70">
        <w:rPr>
          <w:noProof/>
        </w:rPr>
        <w:drawing>
          <wp:anchor distT="0" distB="0" distL="114300" distR="114300" simplePos="0" relativeHeight="251658240" behindDoc="0" locked="0" layoutInCell="1" allowOverlap="1" wp14:anchorId="0C8580F9" wp14:editId="1BBD24E5">
            <wp:simplePos x="717550" y="901700"/>
            <wp:positionH relativeFrom="column">
              <wp:align>left</wp:align>
            </wp:positionH>
            <wp:positionV relativeFrom="paragraph">
              <wp:align>top</wp:align>
            </wp:positionV>
            <wp:extent cx="429260" cy="713105"/>
            <wp:effectExtent l="0" t="0" r="2540" b="0"/>
            <wp:wrapSquare wrapText="bothSides"/>
            <wp:docPr id="3" name="Immagine 6" descr="EUROPA-DONNA-LOGO.jpg">
              <a:extLst xmlns:a="http://schemas.openxmlformats.org/drawingml/2006/main">
                <a:ext uri="{FF2B5EF4-FFF2-40B4-BE49-F238E27FC236}">
                  <a16:creationId xmlns:a16="http://schemas.microsoft.com/office/drawing/2014/main" id="{0BD7DD80-1675-D346-B6B4-834030EE2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EUROPA-DONNA-LOGO.jpg">
                      <a:extLst>
                        <a:ext uri="{FF2B5EF4-FFF2-40B4-BE49-F238E27FC236}">
                          <a16:creationId xmlns:a16="http://schemas.microsoft.com/office/drawing/2014/main" id="{0BD7DD80-1675-D346-B6B4-834030EE26F5}"/>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02" cy="723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E9C" w:rsidRPr="000A4F70">
        <w:rPr>
          <w:rFonts w:ascii="Times New Roman" w:hAnsi="Times New Roman" w:cs="Times New Roman"/>
          <w:b/>
          <w:bCs/>
          <w:sz w:val="28"/>
          <w:szCs w:val="28"/>
        </w:rPr>
        <w:br w:type="textWrapping" w:clear="all"/>
      </w:r>
    </w:p>
    <w:p w14:paraId="481F858E" w14:textId="7E629792" w:rsidR="009B5DEA" w:rsidRPr="000A4F70" w:rsidRDefault="00785650" w:rsidP="00266C89">
      <w:pPr>
        <w:spacing w:after="0" w:line="240" w:lineRule="auto"/>
        <w:jc w:val="center"/>
        <w:rPr>
          <w:rFonts w:ascii="Verdana" w:hAnsi="Verdana"/>
          <w:sz w:val="24"/>
          <w:szCs w:val="24"/>
        </w:rPr>
      </w:pPr>
      <w:r w:rsidRPr="000A4F70">
        <w:rPr>
          <w:rFonts w:ascii="Verdana" w:hAnsi="Verdana" w:cstheme="minorHAnsi"/>
          <w:b/>
          <w:bCs/>
          <w:sz w:val="24"/>
          <w:szCs w:val="24"/>
          <w:u w:val="single"/>
        </w:rPr>
        <w:t>COMUNICATO STAMPA</w:t>
      </w:r>
      <w:r w:rsidR="00C704E5" w:rsidRPr="000A4F70">
        <w:rPr>
          <w:rFonts w:ascii="Verdana" w:hAnsi="Verdana" w:cstheme="minorHAnsi"/>
          <w:b/>
          <w:bCs/>
          <w:sz w:val="24"/>
          <w:szCs w:val="24"/>
          <w:u w:val="single"/>
        </w:rPr>
        <w:br/>
      </w:r>
    </w:p>
    <w:p w14:paraId="6F1AAB6D" w14:textId="4E334796" w:rsidR="00266C89" w:rsidRPr="000A4F70" w:rsidRDefault="00266C89" w:rsidP="00266C89">
      <w:pPr>
        <w:pStyle w:val="Paragrafoelenco"/>
        <w:jc w:val="center"/>
        <w:rPr>
          <w:rFonts w:ascii="Verdana" w:hAnsi="Verdana"/>
          <w:i/>
          <w:iCs/>
          <w:shd w:val="clear" w:color="auto" w:fill="FFFFFF"/>
        </w:rPr>
      </w:pPr>
    </w:p>
    <w:p w14:paraId="2AAAFEEF" w14:textId="77777777" w:rsidR="00266C89" w:rsidRPr="000A4F70" w:rsidRDefault="00266C89" w:rsidP="00266C89">
      <w:pPr>
        <w:pStyle w:val="Paragrafoelenco"/>
        <w:jc w:val="center"/>
        <w:rPr>
          <w:rFonts w:ascii="Verdana" w:hAnsi="Verdana"/>
          <w:b/>
          <w:bCs/>
          <w:i/>
          <w:iCs/>
          <w:shd w:val="clear" w:color="auto" w:fill="FFFFFF"/>
        </w:rPr>
      </w:pPr>
      <w:r w:rsidRPr="000A4F70">
        <w:rPr>
          <w:rFonts w:ascii="Verdana" w:hAnsi="Verdana"/>
          <w:b/>
          <w:bCs/>
          <w:i/>
          <w:iCs/>
          <w:shd w:val="clear" w:color="auto" w:fill="FFFFFF"/>
        </w:rPr>
        <w:t>TEST GENOMICI: SONO DAVVERO UN DIRITTO PER TUTTE?</w:t>
      </w:r>
    </w:p>
    <w:p w14:paraId="10ACE1F2" w14:textId="223D747F" w:rsidR="00266C89" w:rsidRPr="000A4F70" w:rsidRDefault="00266C89" w:rsidP="00266C89">
      <w:pPr>
        <w:pStyle w:val="Paragrafoelenco"/>
        <w:jc w:val="center"/>
        <w:rPr>
          <w:rFonts w:ascii="Verdana" w:hAnsi="Verdana"/>
          <w:b/>
          <w:bCs/>
          <w:i/>
          <w:iCs/>
        </w:rPr>
      </w:pPr>
      <w:r w:rsidRPr="000A4F70">
        <w:rPr>
          <w:rFonts w:ascii="Verdana" w:hAnsi="Verdana"/>
          <w:b/>
          <w:bCs/>
          <w:i/>
          <w:iCs/>
          <w:shd w:val="clear" w:color="auto" w:fill="FFFFFF"/>
        </w:rPr>
        <w:t>LE PAZIENTI CHIEDONO RISPOSTE</w:t>
      </w:r>
    </w:p>
    <w:p w14:paraId="5A12E1C1" w14:textId="77777777" w:rsidR="00266C89" w:rsidRPr="000A4F70" w:rsidRDefault="00266C89" w:rsidP="00BE0C2A">
      <w:pPr>
        <w:jc w:val="both"/>
        <w:rPr>
          <w:rFonts w:ascii="Verdana" w:hAnsi="Verdana"/>
          <w:b/>
          <w:bCs/>
          <w:i/>
          <w:iCs/>
        </w:rPr>
      </w:pPr>
    </w:p>
    <w:p w14:paraId="238074BB" w14:textId="3400EC1B" w:rsidR="00D95CEA" w:rsidRPr="000A4F70" w:rsidRDefault="00D95CEA" w:rsidP="00D95CEA">
      <w:pPr>
        <w:pStyle w:val="Paragrafoelenco"/>
        <w:numPr>
          <w:ilvl w:val="0"/>
          <w:numId w:val="10"/>
        </w:numPr>
        <w:jc w:val="both"/>
        <w:rPr>
          <w:rFonts w:ascii="Verdana" w:hAnsi="Verdana"/>
          <w:b/>
          <w:bCs/>
          <w:i/>
          <w:iCs/>
        </w:rPr>
      </w:pPr>
      <w:r w:rsidRPr="000A4F70">
        <w:rPr>
          <w:rFonts w:ascii="Verdana" w:hAnsi="Verdana"/>
          <w:b/>
          <w:bCs/>
          <w:i/>
          <w:iCs/>
        </w:rPr>
        <w:t>Attualmente sull’intero territorio nazionale si stanno erogando i test genomici in regime di rimborso e le Regioni hanno già rinnovato, in accordo con il Decreto Ministeriale del 2021, il finanziamento per il 2023. Entro fine anno inoltre è prevista la pubblicazione dei nuovi LEA, i Livelli Essenziali di Assistenza, con l’obiettivo di inserire anche i Test genomici</w:t>
      </w:r>
    </w:p>
    <w:p w14:paraId="4B185A8D" w14:textId="77777777" w:rsidR="00D95CEA" w:rsidRPr="000A4F70" w:rsidRDefault="00D95CEA" w:rsidP="005E4A7A">
      <w:pPr>
        <w:pStyle w:val="Paragrafoelenco"/>
        <w:jc w:val="both"/>
        <w:rPr>
          <w:rFonts w:ascii="Verdana" w:hAnsi="Verdana"/>
          <w:b/>
          <w:bCs/>
          <w:i/>
          <w:iCs/>
          <w:sz w:val="22"/>
          <w:szCs w:val="22"/>
        </w:rPr>
      </w:pPr>
    </w:p>
    <w:p w14:paraId="1999519F" w14:textId="0691D996" w:rsidR="00BE43A9" w:rsidRPr="000A4F70" w:rsidRDefault="00BE43A9" w:rsidP="00BE0C2A">
      <w:pPr>
        <w:pStyle w:val="Paragrafoelenco"/>
        <w:numPr>
          <w:ilvl w:val="0"/>
          <w:numId w:val="10"/>
        </w:numPr>
        <w:jc w:val="both"/>
        <w:rPr>
          <w:rFonts w:ascii="Verdana" w:hAnsi="Verdana"/>
          <w:b/>
          <w:bCs/>
          <w:i/>
          <w:iCs/>
          <w:sz w:val="22"/>
          <w:szCs w:val="22"/>
        </w:rPr>
      </w:pPr>
      <w:r w:rsidRPr="000A4F70">
        <w:rPr>
          <w:rFonts w:ascii="Verdana" w:hAnsi="Verdana"/>
          <w:b/>
          <w:bCs/>
          <w:i/>
          <w:iCs/>
          <w:sz w:val="22"/>
          <w:szCs w:val="22"/>
        </w:rPr>
        <w:t xml:space="preserve">Si </w:t>
      </w:r>
      <w:r w:rsidR="00987707" w:rsidRPr="000A4F70">
        <w:rPr>
          <w:rFonts w:ascii="Verdana" w:hAnsi="Verdana"/>
          <w:b/>
          <w:bCs/>
          <w:i/>
          <w:iCs/>
          <w:sz w:val="22"/>
          <w:szCs w:val="22"/>
        </w:rPr>
        <w:t xml:space="preserve">stima </w:t>
      </w:r>
      <w:r w:rsidRPr="000A4F70">
        <w:rPr>
          <w:rFonts w:ascii="Verdana" w:hAnsi="Verdana"/>
          <w:b/>
          <w:bCs/>
          <w:i/>
          <w:iCs/>
          <w:sz w:val="22"/>
          <w:szCs w:val="22"/>
        </w:rPr>
        <w:t xml:space="preserve">mediamente </w:t>
      </w:r>
      <w:r w:rsidR="00987707" w:rsidRPr="000A4F70">
        <w:rPr>
          <w:rFonts w:ascii="Verdana" w:hAnsi="Verdana"/>
          <w:b/>
          <w:bCs/>
          <w:i/>
          <w:iCs/>
          <w:sz w:val="22"/>
          <w:szCs w:val="22"/>
        </w:rPr>
        <w:t>che nel 2022 solo il 50% de</w:t>
      </w:r>
      <w:r w:rsidRPr="000A4F70">
        <w:rPr>
          <w:rFonts w:ascii="Verdana" w:hAnsi="Verdana"/>
          <w:b/>
          <w:bCs/>
          <w:i/>
          <w:iCs/>
          <w:sz w:val="22"/>
          <w:szCs w:val="22"/>
        </w:rPr>
        <w:t>i test diagnostici</w:t>
      </w:r>
      <w:r w:rsidR="00987707" w:rsidRPr="000A4F70">
        <w:rPr>
          <w:rFonts w:ascii="Verdana" w:hAnsi="Verdana"/>
          <w:b/>
          <w:bCs/>
          <w:i/>
          <w:iCs/>
          <w:sz w:val="22"/>
          <w:szCs w:val="22"/>
        </w:rPr>
        <w:t xml:space="preserve"> sia stato effettivamente prescritto</w:t>
      </w:r>
      <w:r w:rsidR="00107094" w:rsidRPr="000A4F70">
        <w:rPr>
          <w:rFonts w:ascii="Verdana" w:hAnsi="Verdana"/>
          <w:b/>
          <w:bCs/>
          <w:i/>
          <w:iCs/>
          <w:sz w:val="22"/>
          <w:szCs w:val="22"/>
        </w:rPr>
        <w:t xml:space="preserve"> ma, </w:t>
      </w:r>
      <w:r w:rsidRPr="000A4F70">
        <w:rPr>
          <w:rFonts w:ascii="Verdana" w:hAnsi="Verdana"/>
          <w:b/>
          <w:bCs/>
          <w:i/>
          <w:iCs/>
          <w:sz w:val="22"/>
          <w:szCs w:val="22"/>
        </w:rPr>
        <w:t xml:space="preserve">se si </w:t>
      </w:r>
      <w:r w:rsidR="00107094" w:rsidRPr="000A4F70">
        <w:rPr>
          <w:rFonts w:ascii="Verdana" w:hAnsi="Verdana"/>
          <w:b/>
          <w:bCs/>
          <w:i/>
          <w:iCs/>
          <w:sz w:val="22"/>
          <w:szCs w:val="22"/>
        </w:rPr>
        <w:t>analizzano</w:t>
      </w:r>
      <w:r w:rsidRPr="000A4F70">
        <w:rPr>
          <w:rFonts w:ascii="Verdana" w:hAnsi="Verdana"/>
          <w:b/>
          <w:bCs/>
          <w:i/>
          <w:iCs/>
          <w:sz w:val="22"/>
          <w:szCs w:val="22"/>
        </w:rPr>
        <w:t xml:space="preserve"> le realtà delle singole Regioni, la situazione in certi casi </w:t>
      </w:r>
      <w:r w:rsidR="00106935" w:rsidRPr="000A4F70">
        <w:rPr>
          <w:rFonts w:ascii="Verdana" w:hAnsi="Verdana"/>
          <w:b/>
          <w:bCs/>
          <w:i/>
          <w:iCs/>
          <w:sz w:val="22"/>
          <w:szCs w:val="22"/>
        </w:rPr>
        <w:t>diventa drammatica</w:t>
      </w:r>
      <w:r w:rsidRPr="000A4F70">
        <w:rPr>
          <w:rFonts w:ascii="Verdana" w:hAnsi="Verdana"/>
          <w:b/>
          <w:bCs/>
          <w:i/>
          <w:iCs/>
          <w:sz w:val="22"/>
          <w:szCs w:val="22"/>
        </w:rPr>
        <w:t xml:space="preserve">. Dati alla mano, in </w:t>
      </w:r>
      <w:r w:rsidR="00107094" w:rsidRPr="000A4F70">
        <w:rPr>
          <w:rFonts w:ascii="Verdana" w:hAnsi="Verdana"/>
          <w:b/>
          <w:bCs/>
          <w:i/>
          <w:iCs/>
          <w:sz w:val="22"/>
          <w:szCs w:val="22"/>
        </w:rPr>
        <w:t>alcune regioni del Sud, le donne che ne hanno beneficiato non superano l’1 o 2% delle aventi diritto.</w:t>
      </w:r>
      <w:r w:rsidRPr="000A4F70">
        <w:rPr>
          <w:rFonts w:ascii="Verdana" w:hAnsi="Verdana"/>
          <w:b/>
          <w:bCs/>
          <w:i/>
          <w:iCs/>
          <w:sz w:val="22"/>
          <w:szCs w:val="22"/>
        </w:rPr>
        <w:t xml:space="preserve"> </w:t>
      </w:r>
    </w:p>
    <w:p w14:paraId="5A785ED7" w14:textId="77777777" w:rsidR="00BE0C2A" w:rsidRPr="000A4F70" w:rsidRDefault="00BE0C2A" w:rsidP="00BE0C2A">
      <w:pPr>
        <w:pStyle w:val="Paragrafoelenco"/>
        <w:jc w:val="both"/>
        <w:rPr>
          <w:rFonts w:ascii="Verdana" w:hAnsi="Verdana"/>
          <w:b/>
          <w:bCs/>
          <w:i/>
          <w:iCs/>
          <w:sz w:val="22"/>
          <w:szCs w:val="22"/>
        </w:rPr>
      </w:pPr>
    </w:p>
    <w:p w14:paraId="04B05A61" w14:textId="434871BA" w:rsidR="00D95CEA" w:rsidRPr="000A4F70" w:rsidRDefault="00BE43A9" w:rsidP="00D95CEA">
      <w:pPr>
        <w:pStyle w:val="Paragrafoelenco"/>
        <w:numPr>
          <w:ilvl w:val="0"/>
          <w:numId w:val="10"/>
        </w:numPr>
        <w:jc w:val="both"/>
        <w:rPr>
          <w:rFonts w:ascii="Verdana" w:hAnsi="Verdana"/>
          <w:b/>
          <w:bCs/>
          <w:i/>
          <w:iCs/>
          <w:sz w:val="22"/>
          <w:szCs w:val="22"/>
        </w:rPr>
      </w:pPr>
      <w:r w:rsidRPr="000A4F70">
        <w:rPr>
          <w:rFonts w:ascii="Verdana" w:hAnsi="Verdana"/>
          <w:b/>
          <w:bCs/>
          <w:i/>
          <w:iCs/>
          <w:sz w:val="22"/>
          <w:szCs w:val="22"/>
        </w:rPr>
        <w:t>Eppure</w:t>
      </w:r>
      <w:r w:rsidR="00107094" w:rsidRPr="000A4F70">
        <w:rPr>
          <w:rFonts w:ascii="Verdana" w:hAnsi="Verdana"/>
          <w:b/>
          <w:bCs/>
          <w:i/>
          <w:iCs/>
          <w:sz w:val="22"/>
          <w:szCs w:val="22"/>
        </w:rPr>
        <w:t>,</w:t>
      </w:r>
      <w:r w:rsidRPr="000A4F70">
        <w:rPr>
          <w:rFonts w:ascii="Verdana" w:hAnsi="Verdana"/>
          <w:b/>
          <w:bCs/>
          <w:i/>
          <w:iCs/>
          <w:sz w:val="22"/>
          <w:szCs w:val="22"/>
        </w:rPr>
        <w:t xml:space="preserve"> i test genomici </w:t>
      </w:r>
      <w:r w:rsidR="009825BF" w:rsidRPr="000A4F70">
        <w:rPr>
          <w:rFonts w:ascii="Verdana" w:hAnsi="Verdana"/>
          <w:b/>
          <w:bCs/>
          <w:i/>
          <w:iCs/>
          <w:sz w:val="22"/>
          <w:szCs w:val="22"/>
        </w:rPr>
        <w:t>possono consentire</w:t>
      </w:r>
      <w:r w:rsidRPr="000A4F70">
        <w:rPr>
          <w:rFonts w:ascii="Verdana" w:hAnsi="Verdana"/>
          <w:b/>
          <w:bCs/>
          <w:i/>
          <w:iCs/>
          <w:sz w:val="22"/>
          <w:szCs w:val="22"/>
        </w:rPr>
        <w:t xml:space="preserve"> di migliorare in modo significativo la qualità della vita di molte pazienti e dei loro familiari. In base </w:t>
      </w:r>
      <w:r w:rsidR="009825BF" w:rsidRPr="000A4F70">
        <w:rPr>
          <w:rFonts w:ascii="Verdana" w:hAnsi="Verdana"/>
          <w:b/>
          <w:bCs/>
          <w:i/>
          <w:iCs/>
          <w:sz w:val="22"/>
          <w:szCs w:val="22"/>
        </w:rPr>
        <w:t>al risultato del test</w:t>
      </w:r>
      <w:r w:rsidR="007F38F1" w:rsidRPr="000A4F70">
        <w:rPr>
          <w:rFonts w:ascii="Verdana" w:hAnsi="Verdana"/>
          <w:b/>
          <w:bCs/>
          <w:i/>
          <w:iCs/>
          <w:sz w:val="22"/>
          <w:szCs w:val="22"/>
        </w:rPr>
        <w:t>,</w:t>
      </w:r>
      <w:r w:rsidR="009825BF" w:rsidRPr="000A4F70">
        <w:rPr>
          <w:rFonts w:ascii="Verdana" w:hAnsi="Verdana"/>
          <w:b/>
          <w:bCs/>
          <w:i/>
          <w:iCs/>
          <w:sz w:val="22"/>
          <w:szCs w:val="22"/>
        </w:rPr>
        <w:t xml:space="preserve"> la paziente potrebbe evitare</w:t>
      </w:r>
      <w:r w:rsidRPr="000A4F70">
        <w:rPr>
          <w:rFonts w:ascii="Verdana" w:hAnsi="Verdana"/>
          <w:b/>
          <w:bCs/>
          <w:i/>
          <w:iCs/>
          <w:sz w:val="22"/>
          <w:szCs w:val="22"/>
        </w:rPr>
        <w:t xml:space="preserve"> </w:t>
      </w:r>
      <w:r w:rsidR="00BE0C2A" w:rsidRPr="000A4F70">
        <w:rPr>
          <w:rFonts w:ascii="Verdana" w:hAnsi="Verdana"/>
          <w:b/>
          <w:bCs/>
          <w:i/>
          <w:iCs/>
          <w:sz w:val="22"/>
          <w:szCs w:val="22"/>
        </w:rPr>
        <w:t>la chemioterapia</w:t>
      </w:r>
      <w:r w:rsidR="009825BF" w:rsidRPr="000A4F70">
        <w:rPr>
          <w:rFonts w:ascii="Verdana" w:hAnsi="Verdana"/>
          <w:b/>
          <w:bCs/>
          <w:i/>
          <w:iCs/>
          <w:sz w:val="22"/>
          <w:szCs w:val="22"/>
        </w:rPr>
        <w:t xml:space="preserve"> </w:t>
      </w:r>
      <w:r w:rsidR="00BE0C2A" w:rsidRPr="000A4F70">
        <w:rPr>
          <w:rFonts w:ascii="Verdana" w:hAnsi="Verdana"/>
          <w:b/>
          <w:bCs/>
          <w:i/>
          <w:iCs/>
          <w:sz w:val="22"/>
          <w:szCs w:val="22"/>
        </w:rPr>
        <w:t xml:space="preserve">senza </w:t>
      </w:r>
      <w:r w:rsidR="009825BF" w:rsidRPr="000A4F70">
        <w:rPr>
          <w:rFonts w:ascii="Verdana" w:hAnsi="Verdana"/>
          <w:b/>
          <w:bCs/>
          <w:i/>
          <w:iCs/>
          <w:sz w:val="22"/>
          <w:szCs w:val="22"/>
        </w:rPr>
        <w:t>che ciò vada a modificare il suo rischio di ritorno di malattia.</w:t>
      </w:r>
    </w:p>
    <w:p w14:paraId="662CA32B" w14:textId="77777777" w:rsidR="009825BF" w:rsidRPr="000A4F70" w:rsidRDefault="009825BF" w:rsidP="009825BF">
      <w:pPr>
        <w:pStyle w:val="Paragrafoelenco"/>
        <w:rPr>
          <w:rFonts w:ascii="Verdana" w:hAnsi="Verdana"/>
          <w:b/>
          <w:bCs/>
          <w:i/>
          <w:iCs/>
          <w:sz w:val="22"/>
          <w:szCs w:val="22"/>
        </w:rPr>
      </w:pPr>
    </w:p>
    <w:p w14:paraId="3FCE3DFB" w14:textId="77777777" w:rsidR="009825BF" w:rsidRPr="000A4F70" w:rsidRDefault="009825BF" w:rsidP="009825BF">
      <w:pPr>
        <w:pStyle w:val="Paragrafoelenco"/>
        <w:jc w:val="both"/>
        <w:rPr>
          <w:rFonts w:ascii="Verdana" w:hAnsi="Verdana"/>
          <w:b/>
          <w:bCs/>
          <w:i/>
          <w:iCs/>
          <w:sz w:val="22"/>
          <w:szCs w:val="22"/>
        </w:rPr>
      </w:pPr>
    </w:p>
    <w:p w14:paraId="6514559E" w14:textId="77777777" w:rsidR="00107094" w:rsidRPr="000A4F70" w:rsidRDefault="00D95CEA" w:rsidP="00E66A22">
      <w:pPr>
        <w:rPr>
          <w:rFonts w:ascii="Verdana" w:hAnsi="Verdana"/>
        </w:rPr>
      </w:pPr>
      <w:r w:rsidRPr="000A4F70">
        <w:rPr>
          <w:rFonts w:ascii="Verdana" w:hAnsi="Verdana"/>
          <w:i/>
          <w:iCs/>
        </w:rPr>
        <w:t xml:space="preserve">Milano, 11 luglio 2023. </w:t>
      </w:r>
      <w:r w:rsidR="004444EB" w:rsidRPr="000A4F70">
        <w:rPr>
          <w:rFonts w:ascii="Verdana" w:hAnsi="Verdana"/>
        </w:rPr>
        <w:t>Un censimento Regione per Regione, per mettere a punto la mappa aggiornata dei Centri</w:t>
      </w:r>
      <w:r w:rsidR="00107094" w:rsidRPr="000A4F70">
        <w:rPr>
          <w:rFonts w:ascii="Verdana" w:hAnsi="Verdana"/>
        </w:rPr>
        <w:t xml:space="preserve"> Senologici</w:t>
      </w:r>
      <w:r w:rsidR="004444EB" w:rsidRPr="000A4F70">
        <w:rPr>
          <w:rFonts w:ascii="Verdana" w:hAnsi="Verdana"/>
        </w:rPr>
        <w:t xml:space="preserve"> dove vengono utilizzati i test genomici. </w:t>
      </w:r>
      <w:r w:rsidR="002838FE" w:rsidRPr="000A4F70">
        <w:rPr>
          <w:rFonts w:ascii="Verdana" w:hAnsi="Verdana"/>
        </w:rPr>
        <w:t>Un</w:t>
      </w:r>
      <w:r w:rsidR="001B6FB6" w:rsidRPr="000A4F70">
        <w:rPr>
          <w:rFonts w:ascii="Verdana" w:hAnsi="Verdana"/>
        </w:rPr>
        <w:t xml:space="preserve">a comunicazione </w:t>
      </w:r>
      <w:r w:rsidR="002838FE" w:rsidRPr="000A4F70">
        <w:rPr>
          <w:rFonts w:ascii="Verdana" w:hAnsi="Verdana"/>
        </w:rPr>
        <w:t>mirat</w:t>
      </w:r>
      <w:r w:rsidR="005030B4" w:rsidRPr="000A4F70">
        <w:rPr>
          <w:rFonts w:ascii="Verdana" w:hAnsi="Verdana"/>
        </w:rPr>
        <w:t xml:space="preserve">a </w:t>
      </w:r>
      <w:r w:rsidR="002838FE" w:rsidRPr="000A4F70">
        <w:rPr>
          <w:rFonts w:ascii="Verdana" w:hAnsi="Verdana"/>
        </w:rPr>
        <w:t>alle Istituzioni delle Regioni meno virtuose, al fine di portare in luce le problematiche e arrivare a una risoluzione. Una call-to-action che coinvolga le Breast Unit sul territorio nazionale, per stimolare una maggiore consapevolezza sui test genomici da parte degli oncologi. Eccole, le</w:t>
      </w:r>
      <w:r w:rsidR="00023DFB" w:rsidRPr="000A4F70">
        <w:rPr>
          <w:rFonts w:ascii="Verdana" w:hAnsi="Verdana"/>
        </w:rPr>
        <w:t xml:space="preserve"> prossime</w:t>
      </w:r>
      <w:r w:rsidR="002838FE" w:rsidRPr="000A4F70">
        <w:rPr>
          <w:rFonts w:ascii="Verdana" w:hAnsi="Verdana"/>
        </w:rPr>
        <w:t xml:space="preserve"> iniziative di Europa Donna Italia, affinché tutte le </w:t>
      </w:r>
      <w:r w:rsidR="00107094" w:rsidRPr="000A4F70">
        <w:rPr>
          <w:rFonts w:ascii="Verdana" w:hAnsi="Verdana"/>
        </w:rPr>
        <w:t>pazienti eleggibili</w:t>
      </w:r>
      <w:r w:rsidR="002838FE" w:rsidRPr="000A4F70">
        <w:rPr>
          <w:rFonts w:ascii="Verdana" w:hAnsi="Verdana"/>
        </w:rPr>
        <w:t xml:space="preserve"> possano </w:t>
      </w:r>
      <w:r w:rsidR="00023DFB" w:rsidRPr="000A4F70">
        <w:rPr>
          <w:rFonts w:ascii="Verdana" w:hAnsi="Verdana"/>
        </w:rPr>
        <w:t>usufruire</w:t>
      </w:r>
      <w:r w:rsidR="002838FE" w:rsidRPr="000A4F70">
        <w:rPr>
          <w:rFonts w:ascii="Verdana" w:hAnsi="Verdana"/>
        </w:rPr>
        <w:t xml:space="preserve"> dei test genomici.</w:t>
      </w:r>
      <w:r w:rsidR="00571350" w:rsidRPr="000A4F70">
        <w:rPr>
          <w:rFonts w:ascii="Verdana" w:hAnsi="Verdana"/>
        </w:rPr>
        <w:t xml:space="preserve"> “</w:t>
      </w:r>
      <w:r w:rsidR="00571350" w:rsidRPr="000A4F70">
        <w:rPr>
          <w:rFonts w:ascii="Verdana" w:hAnsi="Verdana"/>
          <w:i/>
          <w:iCs/>
        </w:rPr>
        <w:t xml:space="preserve">Abbiamo seguito passo dopo passo </w:t>
      </w:r>
      <w:r w:rsidR="00491EFC" w:rsidRPr="000A4F70">
        <w:rPr>
          <w:rFonts w:ascii="Verdana" w:hAnsi="Verdana"/>
          <w:i/>
          <w:iCs/>
        </w:rPr>
        <w:t xml:space="preserve">i </w:t>
      </w:r>
      <w:r w:rsidR="00A610D4" w:rsidRPr="000A4F70">
        <w:rPr>
          <w:rFonts w:ascii="Verdana" w:hAnsi="Verdana"/>
          <w:i/>
          <w:iCs/>
        </w:rPr>
        <w:t xml:space="preserve">tavoli di </w:t>
      </w:r>
      <w:r w:rsidR="00106935" w:rsidRPr="000A4F70">
        <w:rPr>
          <w:rFonts w:ascii="Verdana" w:hAnsi="Verdana"/>
          <w:i/>
          <w:iCs/>
        </w:rPr>
        <w:t>lavoro che</w:t>
      </w:r>
      <w:r w:rsidR="00491EFC" w:rsidRPr="000A4F70">
        <w:rPr>
          <w:rFonts w:ascii="Verdana" w:hAnsi="Verdana"/>
          <w:i/>
          <w:iCs/>
        </w:rPr>
        <w:t xml:space="preserve"> hanno portato alla stesura e </w:t>
      </w:r>
      <w:r w:rsidR="00213A1F" w:rsidRPr="000A4F70">
        <w:rPr>
          <w:rFonts w:ascii="Verdana" w:hAnsi="Verdana"/>
          <w:i/>
          <w:iCs/>
        </w:rPr>
        <w:t>approvazione</w:t>
      </w:r>
      <w:r w:rsidR="00491EFC" w:rsidRPr="000A4F70">
        <w:rPr>
          <w:rFonts w:ascii="Verdana" w:hAnsi="Verdana"/>
          <w:i/>
          <w:iCs/>
        </w:rPr>
        <w:t xml:space="preserve"> </w:t>
      </w:r>
      <w:r w:rsidR="00107094" w:rsidRPr="000A4F70">
        <w:rPr>
          <w:rFonts w:ascii="Verdana" w:hAnsi="Verdana"/>
          <w:i/>
          <w:iCs/>
        </w:rPr>
        <w:t>del Decreto</w:t>
      </w:r>
      <w:r w:rsidR="00491EFC" w:rsidRPr="000A4F70">
        <w:rPr>
          <w:rFonts w:ascii="Verdana" w:hAnsi="Verdana"/>
          <w:i/>
          <w:iCs/>
        </w:rPr>
        <w:t xml:space="preserve"> Ministeriale nel 2021, </w:t>
      </w:r>
      <w:r w:rsidR="003043C8" w:rsidRPr="000A4F70">
        <w:rPr>
          <w:rFonts w:ascii="Verdana" w:hAnsi="Verdana"/>
          <w:i/>
          <w:iCs/>
        </w:rPr>
        <w:t>le questioni burocratiche</w:t>
      </w:r>
      <w:r w:rsidR="008B4FB7" w:rsidRPr="000A4F70">
        <w:rPr>
          <w:rFonts w:ascii="Verdana" w:hAnsi="Verdana"/>
          <w:i/>
          <w:iCs/>
        </w:rPr>
        <w:t>, le problematiche</w:t>
      </w:r>
      <w:r w:rsidR="00EB220C" w:rsidRPr="000A4F70">
        <w:rPr>
          <w:rFonts w:ascii="Verdana" w:hAnsi="Verdana"/>
          <w:i/>
          <w:iCs/>
        </w:rPr>
        <w:t xml:space="preserve"> e ci siamo impegnate </w:t>
      </w:r>
      <w:r w:rsidR="00213A1F" w:rsidRPr="000A4F70">
        <w:rPr>
          <w:rFonts w:ascii="Verdana" w:hAnsi="Verdana"/>
          <w:i/>
          <w:iCs/>
        </w:rPr>
        <w:t xml:space="preserve">mettendo a punto diverse </w:t>
      </w:r>
      <w:r w:rsidR="00F940A7" w:rsidRPr="000A4F70">
        <w:rPr>
          <w:rFonts w:ascii="Verdana" w:hAnsi="Verdana"/>
          <w:i/>
          <w:iCs/>
        </w:rPr>
        <w:t>iniziative</w:t>
      </w:r>
      <w:r w:rsidR="00107094" w:rsidRPr="000A4F70">
        <w:rPr>
          <w:rFonts w:ascii="Verdana" w:hAnsi="Verdana"/>
          <w:i/>
          <w:iCs/>
        </w:rPr>
        <w:t xml:space="preserve">, verso i luoghi di cura, verso le pazienti e verso le amministrazioni locali </w:t>
      </w:r>
      <w:r w:rsidR="003A4EE4" w:rsidRPr="000A4F70">
        <w:rPr>
          <w:rFonts w:ascii="Verdana" w:hAnsi="Verdana"/>
        </w:rPr>
        <w:t xml:space="preserve">– dichiara </w:t>
      </w:r>
      <w:r w:rsidR="001F1D8A" w:rsidRPr="000A4F70">
        <w:rPr>
          <w:rFonts w:ascii="Verdana" w:hAnsi="Verdana"/>
          <w:b/>
          <w:bCs/>
        </w:rPr>
        <w:t>Rosanna</w:t>
      </w:r>
      <w:r w:rsidR="003A4EE4" w:rsidRPr="000A4F70">
        <w:rPr>
          <w:rFonts w:ascii="Verdana" w:hAnsi="Verdana"/>
          <w:b/>
          <w:bCs/>
        </w:rPr>
        <w:t xml:space="preserve"> D’Antona, Presidente Europa Donna Italia</w:t>
      </w:r>
      <w:r w:rsidR="00711B79" w:rsidRPr="000A4F70">
        <w:rPr>
          <w:rFonts w:ascii="Verdana" w:hAnsi="Verdana"/>
        </w:rPr>
        <w:t xml:space="preserve">. </w:t>
      </w:r>
    </w:p>
    <w:p w14:paraId="2B81E011" w14:textId="29CABE9B" w:rsidR="00023DFB" w:rsidRPr="000A4F70" w:rsidRDefault="00107094" w:rsidP="00E66A22">
      <w:pPr>
        <w:rPr>
          <w:rFonts w:ascii="Verdana" w:hAnsi="Verdana"/>
        </w:rPr>
      </w:pPr>
      <w:r w:rsidRPr="000A4F70">
        <w:rPr>
          <w:rFonts w:ascii="Verdana" w:hAnsi="Verdana"/>
        </w:rPr>
        <w:t xml:space="preserve">È </w:t>
      </w:r>
      <w:r w:rsidR="00F940A7" w:rsidRPr="000A4F70">
        <w:rPr>
          <w:rFonts w:ascii="Verdana" w:hAnsi="Verdana"/>
          <w:i/>
          <w:iCs/>
        </w:rPr>
        <w:t>basilare</w:t>
      </w:r>
      <w:r w:rsidRPr="000A4F70">
        <w:rPr>
          <w:rFonts w:ascii="Verdana" w:hAnsi="Verdana"/>
          <w:i/>
          <w:iCs/>
        </w:rPr>
        <w:t>, infatti,</w:t>
      </w:r>
      <w:r w:rsidR="00F940A7" w:rsidRPr="000A4F70">
        <w:rPr>
          <w:rFonts w:ascii="Verdana" w:hAnsi="Verdana"/>
          <w:i/>
          <w:iCs/>
        </w:rPr>
        <w:t xml:space="preserve"> </w:t>
      </w:r>
      <w:r w:rsidR="00780854" w:rsidRPr="000A4F70">
        <w:rPr>
          <w:rFonts w:ascii="Verdana" w:hAnsi="Verdana"/>
          <w:i/>
          <w:iCs/>
        </w:rPr>
        <w:t>che</w:t>
      </w:r>
      <w:r w:rsidR="008B63F7" w:rsidRPr="000A4F70">
        <w:rPr>
          <w:rFonts w:ascii="Verdana" w:hAnsi="Verdana"/>
          <w:i/>
          <w:iCs/>
        </w:rPr>
        <w:t xml:space="preserve"> in caso di tumore al seno, tutte </w:t>
      </w:r>
      <w:r w:rsidR="00C857AE" w:rsidRPr="000A4F70">
        <w:rPr>
          <w:rFonts w:ascii="Verdana" w:hAnsi="Verdana"/>
          <w:i/>
          <w:iCs/>
        </w:rPr>
        <w:t>le donne ne siano</w:t>
      </w:r>
      <w:r w:rsidR="00E66A22" w:rsidRPr="000A4F70">
        <w:rPr>
          <w:rFonts w:ascii="Verdana" w:hAnsi="Verdana"/>
          <w:i/>
          <w:iCs/>
        </w:rPr>
        <w:t xml:space="preserve"> a conoscenza e </w:t>
      </w:r>
      <w:r w:rsidR="00C857AE" w:rsidRPr="000A4F70">
        <w:rPr>
          <w:rFonts w:ascii="Verdana" w:hAnsi="Verdana"/>
          <w:i/>
          <w:iCs/>
        </w:rPr>
        <w:t xml:space="preserve">che </w:t>
      </w:r>
      <w:r w:rsidR="00E66A22" w:rsidRPr="000A4F70">
        <w:rPr>
          <w:rFonts w:ascii="Verdana" w:hAnsi="Verdana"/>
          <w:i/>
          <w:iCs/>
        </w:rPr>
        <w:t>chi</w:t>
      </w:r>
      <w:r w:rsidR="00C857AE" w:rsidRPr="000A4F70">
        <w:rPr>
          <w:rFonts w:ascii="Verdana" w:hAnsi="Verdana"/>
          <w:i/>
          <w:iCs/>
        </w:rPr>
        <w:t xml:space="preserve"> ha le caratteristiche stabilite nel DM, ne possa usufruire</w:t>
      </w:r>
      <w:r w:rsidR="008B63F7" w:rsidRPr="000A4F70">
        <w:rPr>
          <w:rFonts w:ascii="Verdana" w:hAnsi="Verdana"/>
          <w:i/>
          <w:iCs/>
        </w:rPr>
        <w:t xml:space="preserve">, cosa che purtroppo ad oggi </w:t>
      </w:r>
      <w:r w:rsidR="00B7468D" w:rsidRPr="000A4F70">
        <w:rPr>
          <w:rFonts w:ascii="Verdana" w:hAnsi="Verdana"/>
          <w:i/>
          <w:iCs/>
        </w:rPr>
        <w:t xml:space="preserve">non accade. </w:t>
      </w:r>
      <w:r w:rsidR="00B335D6" w:rsidRPr="000A4F70">
        <w:rPr>
          <w:rFonts w:ascii="Verdana" w:hAnsi="Verdana"/>
          <w:i/>
          <w:iCs/>
        </w:rPr>
        <w:t>Ma è una realtà che deve cambiare</w:t>
      </w:r>
      <w:r w:rsidR="00E21327" w:rsidRPr="000A4F70">
        <w:rPr>
          <w:rFonts w:ascii="Verdana" w:hAnsi="Verdana"/>
          <w:i/>
          <w:iCs/>
        </w:rPr>
        <w:t>:</w:t>
      </w:r>
      <w:r w:rsidR="006C6792" w:rsidRPr="000A4F70">
        <w:rPr>
          <w:rFonts w:ascii="Verdana" w:hAnsi="Verdana"/>
          <w:i/>
          <w:iCs/>
        </w:rPr>
        <w:t xml:space="preserve"> nessuna donna deve essere costretta a</w:t>
      </w:r>
      <w:r w:rsidR="00B335D6" w:rsidRPr="000A4F70">
        <w:rPr>
          <w:rFonts w:ascii="Verdana" w:hAnsi="Verdana"/>
          <w:i/>
          <w:iCs/>
        </w:rPr>
        <w:t xml:space="preserve"> </w:t>
      </w:r>
      <w:r w:rsidR="00E739FC" w:rsidRPr="000A4F70">
        <w:rPr>
          <w:rFonts w:ascii="Verdana" w:hAnsi="Verdana"/>
          <w:i/>
          <w:iCs/>
        </w:rPr>
        <w:t>rinunciare</w:t>
      </w:r>
      <w:r w:rsidR="001F3EAC" w:rsidRPr="000A4F70">
        <w:rPr>
          <w:rFonts w:ascii="Verdana" w:hAnsi="Verdana"/>
          <w:i/>
          <w:iCs/>
        </w:rPr>
        <w:t xml:space="preserve"> al test genomico </w:t>
      </w:r>
      <w:r w:rsidR="007B0A01" w:rsidRPr="000A4F70">
        <w:rPr>
          <w:rFonts w:ascii="Verdana" w:hAnsi="Verdana"/>
          <w:i/>
          <w:iCs/>
        </w:rPr>
        <w:t xml:space="preserve">se </w:t>
      </w:r>
      <w:r w:rsidR="00DA6566" w:rsidRPr="000A4F70">
        <w:rPr>
          <w:rFonts w:ascii="Verdana" w:hAnsi="Verdana"/>
          <w:i/>
          <w:iCs/>
        </w:rPr>
        <w:t>r</w:t>
      </w:r>
      <w:r w:rsidR="007B0A01" w:rsidRPr="000A4F70">
        <w:rPr>
          <w:rFonts w:ascii="Verdana" w:hAnsi="Verdana"/>
          <w:i/>
          <w:iCs/>
        </w:rPr>
        <w:t>ientra nei canoni previsti</w:t>
      </w:r>
      <w:r w:rsidR="00696473" w:rsidRPr="000A4F70">
        <w:rPr>
          <w:rFonts w:ascii="Verdana" w:hAnsi="Verdana"/>
          <w:i/>
          <w:iCs/>
        </w:rPr>
        <w:t xml:space="preserve">, </w:t>
      </w:r>
      <w:r w:rsidR="0079199A" w:rsidRPr="000A4F70">
        <w:rPr>
          <w:rFonts w:ascii="Verdana" w:hAnsi="Verdana"/>
          <w:i/>
          <w:iCs/>
        </w:rPr>
        <w:t>perché vive nella Regione sbagliata</w:t>
      </w:r>
      <w:r w:rsidRPr="000A4F70">
        <w:rPr>
          <w:rFonts w:ascii="Verdana" w:hAnsi="Verdana"/>
          <w:i/>
          <w:iCs/>
        </w:rPr>
        <w:t xml:space="preserve"> o perché la burocrazia ne ostacola o rallenta l’assegnazione.</w:t>
      </w:r>
      <w:r w:rsidR="008305B6" w:rsidRPr="000A4F70">
        <w:rPr>
          <w:rFonts w:ascii="Verdana" w:hAnsi="Verdana"/>
        </w:rPr>
        <w:t>”</w:t>
      </w:r>
    </w:p>
    <w:p w14:paraId="6E6FDA3E" w14:textId="4F0B7684" w:rsidR="007771F9" w:rsidRDefault="00813A3A" w:rsidP="00E66A22">
      <w:pPr>
        <w:rPr>
          <w:rFonts w:ascii="Verdana" w:hAnsi="Verdana"/>
          <w:i/>
          <w:iCs/>
        </w:rPr>
      </w:pPr>
      <w:r w:rsidRPr="000A4F70">
        <w:rPr>
          <w:rFonts w:ascii="Verdana" w:hAnsi="Verdana"/>
        </w:rPr>
        <w:lastRenderedPageBreak/>
        <w:t>il decreto 18 maggio 2021 del Ministro della Salute, pubblicato in Gazzetta Ufficiale a luglio 2021, ha reso i test genomici rimborsabili in tutta Italia per le pazienti con tumore del seno in fase iniziale responsivo alle terapie ormonali e negativo per HER2. Questo, alla luce dei benefici degli esiti di tali test per questa categoria di pazienti, dimostrati da numerosi studi scientifici. Nel decreto vengono spiegate nel dettaglio le modalità e i requisiti necessari, al fine di accedere al fondo specifico per il rimborso dei test genomici, pari a 20 milioni di euro, stanziato con la legge di bilancio del 2020</w:t>
      </w:r>
      <w:r w:rsidR="002B7693" w:rsidRPr="000A4F70">
        <w:rPr>
          <w:rFonts w:ascii="Verdana" w:hAnsi="Verdana"/>
        </w:rPr>
        <w:t xml:space="preserve">. </w:t>
      </w:r>
      <w:r w:rsidR="00211777" w:rsidRPr="000A4F70">
        <w:rPr>
          <w:rFonts w:ascii="Verdana" w:hAnsi="Verdana"/>
        </w:rPr>
        <w:t xml:space="preserve">Si stima però che </w:t>
      </w:r>
      <w:r w:rsidR="00433E4E" w:rsidRPr="000A4F70">
        <w:rPr>
          <w:rFonts w:ascii="Verdana" w:hAnsi="Verdana"/>
        </w:rPr>
        <w:t>nel 2022</w:t>
      </w:r>
      <w:r w:rsidR="001C56B6" w:rsidRPr="000A4F70">
        <w:rPr>
          <w:rFonts w:ascii="Verdana" w:hAnsi="Verdana"/>
        </w:rPr>
        <w:t xml:space="preserve"> ne</w:t>
      </w:r>
      <w:r w:rsidR="00433E4E" w:rsidRPr="000A4F70">
        <w:rPr>
          <w:rFonts w:ascii="Verdana" w:hAnsi="Verdana"/>
        </w:rPr>
        <w:t xml:space="preserve"> </w:t>
      </w:r>
      <w:r w:rsidR="008A62C2" w:rsidRPr="000A4F70">
        <w:rPr>
          <w:rFonts w:ascii="Verdana" w:hAnsi="Verdana"/>
        </w:rPr>
        <w:t xml:space="preserve">sia stato </w:t>
      </w:r>
      <w:r w:rsidR="00C857AE" w:rsidRPr="000A4F70">
        <w:rPr>
          <w:rFonts w:ascii="Verdana" w:hAnsi="Verdana"/>
        </w:rPr>
        <w:t>effettivamente utilizzato</w:t>
      </w:r>
      <w:r w:rsidR="002F6CCB" w:rsidRPr="000A4F70">
        <w:rPr>
          <w:rFonts w:ascii="Verdana" w:hAnsi="Verdana"/>
        </w:rPr>
        <w:t xml:space="preserve"> solo la metà</w:t>
      </w:r>
      <w:r w:rsidR="00F13A53" w:rsidRPr="000A4F70">
        <w:rPr>
          <w:rFonts w:ascii="Verdana" w:hAnsi="Verdana"/>
        </w:rPr>
        <w:t xml:space="preserve">. </w:t>
      </w:r>
      <w:r w:rsidR="007E60AF" w:rsidRPr="000A4F70">
        <w:rPr>
          <w:rFonts w:ascii="Verdana" w:hAnsi="Verdana"/>
        </w:rPr>
        <w:t>“</w:t>
      </w:r>
      <w:r w:rsidR="000B37A5" w:rsidRPr="000A4F70">
        <w:rPr>
          <w:rFonts w:ascii="Verdana" w:hAnsi="Verdana"/>
          <w:i/>
          <w:iCs/>
        </w:rPr>
        <w:t xml:space="preserve">Le ipotesi </w:t>
      </w:r>
      <w:r w:rsidR="00C857AE" w:rsidRPr="000A4F70">
        <w:rPr>
          <w:rFonts w:ascii="Verdana" w:hAnsi="Verdana"/>
          <w:i/>
          <w:iCs/>
        </w:rPr>
        <w:t xml:space="preserve">di questo sottoutilizzo </w:t>
      </w:r>
      <w:r w:rsidR="000B37A5" w:rsidRPr="000A4F70">
        <w:rPr>
          <w:rFonts w:ascii="Verdana" w:hAnsi="Verdana"/>
          <w:i/>
          <w:iCs/>
        </w:rPr>
        <w:t xml:space="preserve">sono </w:t>
      </w:r>
      <w:r w:rsidR="00106935" w:rsidRPr="000A4F70">
        <w:rPr>
          <w:rFonts w:ascii="Verdana" w:hAnsi="Verdana"/>
          <w:i/>
          <w:iCs/>
        </w:rPr>
        <w:t>diverse</w:t>
      </w:r>
      <w:r w:rsidR="007771F9" w:rsidRPr="000A4F70">
        <w:rPr>
          <w:rFonts w:ascii="Verdana" w:hAnsi="Verdana"/>
          <w:i/>
          <w:iCs/>
        </w:rPr>
        <w:t xml:space="preserve"> – </w:t>
      </w:r>
      <w:r w:rsidR="007771F9" w:rsidRPr="000A4F70">
        <w:rPr>
          <w:rFonts w:ascii="Verdana" w:hAnsi="Verdana"/>
        </w:rPr>
        <w:t xml:space="preserve">sottolinea </w:t>
      </w:r>
      <w:r w:rsidR="007771F9" w:rsidRPr="000A4F70">
        <w:rPr>
          <w:rFonts w:ascii="Verdana" w:hAnsi="Verdana"/>
          <w:b/>
          <w:bCs/>
        </w:rPr>
        <w:t xml:space="preserve">Corrado </w:t>
      </w:r>
      <w:proofErr w:type="spellStart"/>
      <w:r w:rsidR="007771F9" w:rsidRPr="000A4F70">
        <w:rPr>
          <w:rFonts w:ascii="Verdana" w:hAnsi="Verdana"/>
          <w:b/>
          <w:bCs/>
        </w:rPr>
        <w:t>Tinterri</w:t>
      </w:r>
      <w:proofErr w:type="spellEnd"/>
      <w:r w:rsidR="007771F9" w:rsidRPr="000A4F70">
        <w:rPr>
          <w:rFonts w:ascii="Verdana" w:hAnsi="Verdana"/>
          <w:b/>
          <w:bCs/>
        </w:rPr>
        <w:t>, Docente di Humanitas University di Rozzano, Milano e Direttore Breast Unit Humanitas e Direttore scientifico CTS Europa Donna Italia</w:t>
      </w:r>
      <w:r w:rsidR="007771F9" w:rsidRPr="000A4F70">
        <w:rPr>
          <w:rFonts w:ascii="Verdana" w:hAnsi="Verdana"/>
          <w:i/>
          <w:iCs/>
        </w:rPr>
        <w:t xml:space="preserve"> – “</w:t>
      </w:r>
      <w:r w:rsidR="00106935" w:rsidRPr="000A4F70">
        <w:rPr>
          <w:rFonts w:ascii="Verdana" w:hAnsi="Verdana"/>
          <w:i/>
          <w:iCs/>
        </w:rPr>
        <w:t xml:space="preserve">probabilmente in origine si stimava un utilizzo in un maggior numero di casi clinici, ma credo </w:t>
      </w:r>
      <w:r w:rsidR="00106935" w:rsidRPr="00106935">
        <w:rPr>
          <w:rFonts w:ascii="Verdana" w:hAnsi="Verdana"/>
          <w:i/>
          <w:iCs/>
        </w:rPr>
        <w:t xml:space="preserve">che la causa maggiore sia stato il ritardo di implementazione </w:t>
      </w:r>
      <w:r w:rsidR="0031720A" w:rsidRPr="00106935">
        <w:rPr>
          <w:rFonts w:ascii="Verdana" w:hAnsi="Verdana"/>
          <w:i/>
          <w:iCs/>
        </w:rPr>
        <w:t>regionale.</w:t>
      </w:r>
      <w:r w:rsidR="00106935" w:rsidRPr="00106935">
        <w:rPr>
          <w:rFonts w:ascii="Verdana" w:hAnsi="Verdana"/>
          <w:i/>
          <w:iCs/>
        </w:rPr>
        <w:t xml:space="preserve"> Resta critico il rimborso extraregionale per le pazienti migrate in altre Regioni per farsi curare, rimborso che era stato contemplato nel Decreto del 2021 ma che spesso non avviene, tutto ciò rende molto difficoltoso </w:t>
      </w:r>
      <w:r w:rsidR="0031720A" w:rsidRPr="00106935">
        <w:rPr>
          <w:rFonts w:ascii="Verdana" w:hAnsi="Verdana"/>
          <w:i/>
          <w:iCs/>
        </w:rPr>
        <w:t>usufruirne a</w:t>
      </w:r>
      <w:r w:rsidR="00106935" w:rsidRPr="00106935">
        <w:rPr>
          <w:rFonts w:ascii="Verdana" w:hAnsi="Verdana"/>
          <w:i/>
          <w:iCs/>
        </w:rPr>
        <w:t xml:space="preserve"> scapito delle donne ammalate che non trovano nelle regioni di origine una Rete delle </w:t>
      </w:r>
      <w:proofErr w:type="spellStart"/>
      <w:r w:rsidR="00106935" w:rsidRPr="00106935">
        <w:rPr>
          <w:rFonts w:ascii="Verdana" w:hAnsi="Verdana"/>
          <w:i/>
          <w:iCs/>
        </w:rPr>
        <w:t>Breast</w:t>
      </w:r>
      <w:proofErr w:type="spellEnd"/>
      <w:r w:rsidR="00106935" w:rsidRPr="00106935">
        <w:rPr>
          <w:rFonts w:ascii="Verdana" w:hAnsi="Verdana"/>
          <w:i/>
          <w:iCs/>
        </w:rPr>
        <w:t xml:space="preserve"> Unit efficace e rispondente a questa esigenza.</w:t>
      </w:r>
      <w:r w:rsidR="00106935">
        <w:rPr>
          <w:rFonts w:ascii="Verdana" w:hAnsi="Verdana"/>
          <w:i/>
          <w:iCs/>
        </w:rPr>
        <w:t xml:space="preserve"> </w:t>
      </w:r>
      <w:r w:rsidR="00106935" w:rsidRPr="00106935">
        <w:rPr>
          <w:rFonts w:ascii="Verdana" w:hAnsi="Verdana"/>
          <w:i/>
          <w:iCs/>
        </w:rPr>
        <w:t>Credo che rendere operativ</w:t>
      </w:r>
      <w:r w:rsidR="009825BF">
        <w:rPr>
          <w:rFonts w:ascii="Verdana" w:hAnsi="Verdana"/>
          <w:i/>
          <w:iCs/>
        </w:rPr>
        <w:t>o</w:t>
      </w:r>
      <w:r w:rsidR="00106935" w:rsidRPr="00106935">
        <w:rPr>
          <w:rFonts w:ascii="Verdana" w:hAnsi="Verdana"/>
          <w:i/>
          <w:iCs/>
        </w:rPr>
        <w:t xml:space="preserve"> e accessibile </w:t>
      </w:r>
      <w:r w:rsidR="009825BF">
        <w:rPr>
          <w:rFonts w:ascii="Verdana" w:hAnsi="Verdana"/>
          <w:i/>
          <w:iCs/>
        </w:rPr>
        <w:t>come</w:t>
      </w:r>
      <w:r w:rsidR="00106935" w:rsidRPr="00106935">
        <w:rPr>
          <w:rFonts w:ascii="Verdana" w:hAnsi="Verdana"/>
          <w:i/>
          <w:iCs/>
        </w:rPr>
        <w:t xml:space="preserve"> LEA </w:t>
      </w:r>
      <w:r w:rsidR="009825BF">
        <w:rPr>
          <w:rFonts w:ascii="Verdana" w:hAnsi="Verdana"/>
          <w:i/>
          <w:iCs/>
        </w:rPr>
        <w:t xml:space="preserve">il test genomico nei </w:t>
      </w:r>
      <w:r w:rsidR="00106935" w:rsidRPr="00106935">
        <w:rPr>
          <w:rFonts w:ascii="Verdana" w:hAnsi="Verdana"/>
          <w:i/>
          <w:iCs/>
        </w:rPr>
        <w:t>Centri di Senologia in tutte le Regioni italiane</w:t>
      </w:r>
      <w:r w:rsidR="009825BF">
        <w:rPr>
          <w:rFonts w:ascii="Verdana" w:hAnsi="Verdana"/>
          <w:i/>
          <w:iCs/>
        </w:rPr>
        <w:t>, potrebbe</w:t>
      </w:r>
      <w:r w:rsidR="00106935" w:rsidRPr="00106935">
        <w:rPr>
          <w:rFonts w:ascii="Verdana" w:hAnsi="Verdana"/>
          <w:i/>
          <w:iCs/>
        </w:rPr>
        <w:t xml:space="preserve"> garantire equità di cura a tutte le donne italiane che si ammalano di tumore al seno</w:t>
      </w:r>
      <w:r w:rsidR="00543F70">
        <w:rPr>
          <w:rFonts w:ascii="Verdana" w:hAnsi="Verdana"/>
          <w:i/>
          <w:iCs/>
        </w:rPr>
        <w:t xml:space="preserve">”. </w:t>
      </w:r>
    </w:p>
    <w:p w14:paraId="206710A6" w14:textId="6D033629" w:rsidR="00D75380" w:rsidRDefault="00F031FF" w:rsidP="00E66A22">
      <w:pPr>
        <w:rPr>
          <w:rFonts w:ascii="Verdana" w:hAnsi="Verdana"/>
          <w:i/>
          <w:iCs/>
        </w:rPr>
      </w:pPr>
      <w:r w:rsidRPr="004C1AE3">
        <w:rPr>
          <w:rFonts w:ascii="Verdana" w:hAnsi="Verdana"/>
        </w:rPr>
        <w:t>Ma l</w:t>
      </w:r>
      <w:r w:rsidR="00EC1CDF" w:rsidRPr="004C1AE3">
        <w:rPr>
          <w:rFonts w:ascii="Verdana" w:hAnsi="Verdana"/>
        </w:rPr>
        <w:t>’elenco delle ipotesi che hanno portato a un utilizzo del 50% dei fondi</w:t>
      </w:r>
      <w:r w:rsidR="0003577E" w:rsidRPr="004C1AE3">
        <w:rPr>
          <w:rFonts w:ascii="Verdana" w:hAnsi="Verdana"/>
        </w:rPr>
        <w:t xml:space="preserve"> non si ferma qui.</w:t>
      </w:r>
      <w:r w:rsidR="0003577E">
        <w:rPr>
          <w:rFonts w:ascii="Verdana" w:hAnsi="Verdana"/>
          <w:i/>
          <w:iCs/>
        </w:rPr>
        <w:t xml:space="preserve"> </w:t>
      </w:r>
      <w:r w:rsidR="001E3E81">
        <w:rPr>
          <w:rFonts w:ascii="Verdana" w:hAnsi="Verdana"/>
          <w:i/>
          <w:iCs/>
        </w:rPr>
        <w:t>“</w:t>
      </w:r>
      <w:r w:rsidR="002168F7">
        <w:rPr>
          <w:rFonts w:ascii="Verdana" w:hAnsi="Verdana"/>
          <w:i/>
          <w:iCs/>
        </w:rPr>
        <w:t>Il Decreto Ministeriale dà la possibilità di proporre il test genomico a una popolazione di donne</w:t>
      </w:r>
      <w:r w:rsidR="00D32510">
        <w:rPr>
          <w:rFonts w:ascii="Verdana" w:hAnsi="Verdana"/>
          <w:i/>
          <w:iCs/>
        </w:rPr>
        <w:t xml:space="preserve"> molto </w:t>
      </w:r>
      <w:r w:rsidR="0078105D">
        <w:rPr>
          <w:rFonts w:ascii="Verdana" w:hAnsi="Verdana"/>
          <w:i/>
          <w:iCs/>
        </w:rPr>
        <w:t>a</w:t>
      </w:r>
      <w:r w:rsidR="00D32510">
        <w:rPr>
          <w:rFonts w:ascii="Verdana" w:hAnsi="Verdana"/>
          <w:i/>
          <w:iCs/>
        </w:rPr>
        <w:t>mpia,</w:t>
      </w:r>
      <w:r w:rsidR="0078105D">
        <w:rPr>
          <w:rFonts w:ascii="Verdana" w:hAnsi="Verdana"/>
          <w:i/>
          <w:iCs/>
        </w:rPr>
        <w:t xml:space="preserve">” – </w:t>
      </w:r>
      <w:r w:rsidR="0078105D" w:rsidRPr="004C1AE3">
        <w:rPr>
          <w:rFonts w:ascii="Verdana" w:hAnsi="Verdana"/>
        </w:rPr>
        <w:t>chiaris</w:t>
      </w:r>
      <w:r w:rsidR="00395C0B" w:rsidRPr="004C1AE3">
        <w:rPr>
          <w:rFonts w:ascii="Verdana" w:hAnsi="Verdana"/>
        </w:rPr>
        <w:t>ce</w:t>
      </w:r>
      <w:r w:rsidR="00395C0B">
        <w:rPr>
          <w:rFonts w:ascii="Verdana" w:hAnsi="Verdana"/>
          <w:i/>
          <w:iCs/>
        </w:rPr>
        <w:t xml:space="preserve"> </w:t>
      </w:r>
      <w:r w:rsidR="009270A3" w:rsidRPr="004C1AE3">
        <w:rPr>
          <w:rFonts w:ascii="Verdana" w:hAnsi="Verdana"/>
          <w:b/>
          <w:bCs/>
        </w:rPr>
        <w:t>Lucia Del Mastro, Professore ordinario e Direttore Clinica di Oncologia Medica dell’Ospedale Policlinico San Martino IRCCS, Università di Genov</w:t>
      </w:r>
      <w:r w:rsidR="00507340" w:rsidRPr="004C1AE3">
        <w:rPr>
          <w:rFonts w:ascii="Verdana" w:hAnsi="Verdana"/>
          <w:b/>
          <w:bCs/>
        </w:rPr>
        <w:t>a.</w:t>
      </w:r>
      <w:r w:rsidR="00507340">
        <w:rPr>
          <w:rFonts w:ascii="Verdana" w:hAnsi="Verdana"/>
          <w:i/>
          <w:iCs/>
        </w:rPr>
        <w:t xml:space="preserve"> “</w:t>
      </w:r>
      <w:r w:rsidR="004B1511">
        <w:rPr>
          <w:rFonts w:ascii="Verdana" w:hAnsi="Verdana"/>
          <w:i/>
          <w:iCs/>
        </w:rPr>
        <w:t>Nella pratica clinica però noi oncologi ne prescriviamo meno perché</w:t>
      </w:r>
      <w:r w:rsidR="00044E2B">
        <w:rPr>
          <w:rFonts w:ascii="Verdana" w:hAnsi="Verdana"/>
          <w:i/>
          <w:iCs/>
        </w:rPr>
        <w:t xml:space="preserve"> in certi </w:t>
      </w:r>
      <w:r w:rsidR="00106935">
        <w:rPr>
          <w:rFonts w:ascii="Verdana" w:hAnsi="Verdana"/>
          <w:i/>
          <w:iCs/>
        </w:rPr>
        <w:t>casi le</w:t>
      </w:r>
      <w:r w:rsidR="004C7E03">
        <w:rPr>
          <w:rFonts w:ascii="Verdana" w:hAnsi="Verdana"/>
          <w:i/>
          <w:iCs/>
        </w:rPr>
        <w:t xml:space="preserve"> caratteristiche anatomo-patologiche del tumore </w:t>
      </w:r>
      <w:r w:rsidR="00215F9D">
        <w:rPr>
          <w:rFonts w:ascii="Verdana" w:hAnsi="Verdana"/>
          <w:i/>
          <w:iCs/>
        </w:rPr>
        <w:t xml:space="preserve">ci aiutano a capire di per sé senza l’aiuto del test se </w:t>
      </w:r>
      <w:r w:rsidR="00655288">
        <w:rPr>
          <w:rFonts w:ascii="Verdana" w:hAnsi="Verdana"/>
          <w:i/>
          <w:iCs/>
        </w:rPr>
        <w:t xml:space="preserve">indirizzare o meno la donna alla chemioterapia. </w:t>
      </w:r>
      <w:r w:rsidR="00F4610C">
        <w:rPr>
          <w:rFonts w:ascii="Verdana" w:hAnsi="Verdana"/>
          <w:i/>
          <w:iCs/>
        </w:rPr>
        <w:t>Sicuramente</w:t>
      </w:r>
      <w:r w:rsidR="007D399E">
        <w:rPr>
          <w:rFonts w:ascii="Verdana" w:hAnsi="Verdana"/>
          <w:i/>
          <w:iCs/>
        </w:rPr>
        <w:t xml:space="preserve">, </w:t>
      </w:r>
      <w:r w:rsidR="00106935">
        <w:rPr>
          <w:rFonts w:ascii="Verdana" w:hAnsi="Verdana"/>
          <w:i/>
          <w:iCs/>
        </w:rPr>
        <w:t>poi, va</w:t>
      </w:r>
      <w:r w:rsidR="00F4610C">
        <w:rPr>
          <w:rFonts w:ascii="Verdana" w:hAnsi="Verdana"/>
          <w:i/>
          <w:iCs/>
        </w:rPr>
        <w:t xml:space="preserve"> considerat</w:t>
      </w:r>
      <w:r w:rsidR="0042242E">
        <w:rPr>
          <w:rFonts w:ascii="Verdana" w:hAnsi="Verdana"/>
          <w:i/>
          <w:iCs/>
        </w:rPr>
        <w:t xml:space="preserve">a </w:t>
      </w:r>
      <w:r w:rsidR="0031720A">
        <w:rPr>
          <w:rFonts w:ascii="Verdana" w:hAnsi="Verdana"/>
          <w:i/>
          <w:iCs/>
        </w:rPr>
        <w:t>la burocrazia</w:t>
      </w:r>
      <w:r w:rsidR="008E351E">
        <w:rPr>
          <w:rFonts w:ascii="Verdana" w:hAnsi="Verdana"/>
          <w:i/>
          <w:iCs/>
        </w:rPr>
        <w:t xml:space="preserve"> che quanto meno nella fase iniziale di applicazione del decreto ministeriale del 2021 ha reso più indaginosa la prescrizione dei test.</w:t>
      </w:r>
      <w:r w:rsidR="00705E89">
        <w:rPr>
          <w:rFonts w:ascii="Verdana" w:hAnsi="Verdana"/>
          <w:i/>
          <w:iCs/>
        </w:rPr>
        <w:t xml:space="preserve"> In Liguria</w:t>
      </w:r>
      <w:r w:rsidR="008E351E">
        <w:rPr>
          <w:rFonts w:ascii="Verdana" w:hAnsi="Verdana"/>
          <w:i/>
          <w:iCs/>
        </w:rPr>
        <w:t xml:space="preserve"> nel 2022, come in molte altre regioni italiane, la percentuale di donne sottoposte al test è stata più bassa rispetto al previsto. Tuttavia</w:t>
      </w:r>
      <w:r w:rsidR="00106935">
        <w:rPr>
          <w:rFonts w:ascii="Verdana" w:hAnsi="Verdana"/>
          <w:i/>
          <w:iCs/>
        </w:rPr>
        <w:t>,</w:t>
      </w:r>
      <w:r w:rsidR="008E351E">
        <w:rPr>
          <w:rFonts w:ascii="Verdana" w:hAnsi="Verdana"/>
          <w:i/>
          <w:iCs/>
        </w:rPr>
        <w:t xml:space="preserve"> i dati dei primi 6 mesi del 2023 hanno visto un raddoppio dell’utilizzo rispetto all’anno precedente, confermando il superamento degli ostacoli burocratici</w:t>
      </w:r>
      <w:r w:rsidR="00C647AF">
        <w:rPr>
          <w:rFonts w:ascii="Verdana" w:hAnsi="Verdana"/>
          <w:i/>
          <w:iCs/>
        </w:rPr>
        <w:t xml:space="preserve">”. </w:t>
      </w:r>
    </w:p>
    <w:p w14:paraId="296207E9" w14:textId="2C8AC0A2" w:rsidR="00AF7661" w:rsidRDefault="00106935" w:rsidP="00E66A22">
      <w:pPr>
        <w:rPr>
          <w:rFonts w:ascii="Verdana" w:hAnsi="Verdana"/>
          <w:color w:val="222222"/>
          <w:shd w:val="clear" w:color="auto" w:fill="FFFFFF"/>
        </w:rPr>
      </w:pPr>
      <w:r w:rsidRPr="004C1AE3">
        <w:rPr>
          <w:rFonts w:ascii="Verdana" w:hAnsi="Verdana"/>
        </w:rPr>
        <w:t>Per chi</w:t>
      </w:r>
      <w:r w:rsidR="001A4868" w:rsidRPr="004C1AE3">
        <w:rPr>
          <w:rFonts w:ascii="Verdana" w:hAnsi="Verdana"/>
        </w:rPr>
        <w:t xml:space="preserve"> non lo sapesse</w:t>
      </w:r>
      <w:r w:rsidR="00EF2370" w:rsidRPr="004C1AE3">
        <w:rPr>
          <w:rFonts w:ascii="Verdana" w:hAnsi="Verdana"/>
        </w:rPr>
        <w:t xml:space="preserve">, </w:t>
      </w:r>
      <w:r w:rsidR="004D25DF" w:rsidRPr="004C1AE3">
        <w:rPr>
          <w:rFonts w:ascii="Verdana" w:hAnsi="Verdana"/>
        </w:rPr>
        <w:t>i 21 sistemi sanitari regionali e provinciali presenti in Italia hanno reso effettiva la legge nazionale (il decreto 18 maggio 2021</w:t>
      </w:r>
      <w:r w:rsidR="0031720A" w:rsidRPr="004C1AE3">
        <w:rPr>
          <w:rFonts w:ascii="Verdana" w:hAnsi="Verdana"/>
        </w:rPr>
        <w:t>) con</w:t>
      </w:r>
      <w:r w:rsidR="004D25DF" w:rsidRPr="004C1AE3">
        <w:rPr>
          <w:rFonts w:ascii="Verdana" w:hAnsi="Verdana"/>
        </w:rPr>
        <w:t xml:space="preserve"> altri decreti attuativi e l’avvio delle gare d’acquisto. </w:t>
      </w:r>
      <w:r w:rsidR="00034932" w:rsidRPr="004C1AE3">
        <w:rPr>
          <w:rFonts w:ascii="Verdana" w:hAnsi="Verdana"/>
        </w:rPr>
        <w:t xml:space="preserve">Nel </w:t>
      </w:r>
      <w:r w:rsidRPr="004C1AE3">
        <w:rPr>
          <w:rFonts w:ascii="Verdana" w:hAnsi="Verdana"/>
        </w:rPr>
        <w:t>2022 si</w:t>
      </w:r>
      <w:r w:rsidR="00034932" w:rsidRPr="004C1AE3">
        <w:rPr>
          <w:rFonts w:ascii="Verdana" w:hAnsi="Verdana"/>
        </w:rPr>
        <w:t xml:space="preserve"> sono creati ostacoli </w:t>
      </w:r>
      <w:r w:rsidR="0031720A" w:rsidRPr="004C1AE3">
        <w:rPr>
          <w:rFonts w:ascii="Verdana" w:hAnsi="Verdana"/>
        </w:rPr>
        <w:t>burocratici in</w:t>
      </w:r>
      <w:r w:rsidR="004D25DF" w:rsidRPr="004C1AE3">
        <w:rPr>
          <w:rFonts w:ascii="Verdana" w:hAnsi="Verdana"/>
        </w:rPr>
        <w:t xml:space="preserve"> diverse zone d’I</w:t>
      </w:r>
      <w:r w:rsidR="00A27B5A" w:rsidRPr="004C1AE3">
        <w:rPr>
          <w:rFonts w:ascii="Verdana" w:hAnsi="Verdana"/>
        </w:rPr>
        <w:t xml:space="preserve">talia che oggi non ci sono più. </w:t>
      </w:r>
      <w:r w:rsidR="00F57E55" w:rsidRPr="004C1AE3">
        <w:rPr>
          <w:rFonts w:ascii="Verdana" w:hAnsi="Verdana"/>
        </w:rPr>
        <w:t xml:space="preserve">Ma i numeri parlano chiaro e dicono che qualcosa </w:t>
      </w:r>
      <w:r w:rsidR="00A27B5A" w:rsidRPr="004C1AE3">
        <w:rPr>
          <w:rFonts w:ascii="Verdana" w:hAnsi="Verdana"/>
        </w:rPr>
        <w:t xml:space="preserve">anche ora </w:t>
      </w:r>
      <w:r w:rsidR="00F57E55" w:rsidRPr="004C1AE3">
        <w:rPr>
          <w:rFonts w:ascii="Verdana" w:hAnsi="Verdana"/>
        </w:rPr>
        <w:t xml:space="preserve">non va come dovrebbe, in alcune </w:t>
      </w:r>
      <w:r w:rsidR="001C5340" w:rsidRPr="004C1AE3">
        <w:rPr>
          <w:rFonts w:ascii="Verdana" w:hAnsi="Verdana"/>
        </w:rPr>
        <w:t>Region</w:t>
      </w:r>
      <w:r w:rsidR="00254DF4" w:rsidRPr="004C1AE3">
        <w:rPr>
          <w:rFonts w:ascii="Verdana" w:hAnsi="Verdana"/>
        </w:rPr>
        <w:t>i</w:t>
      </w:r>
      <w:r w:rsidR="00770504" w:rsidRPr="004C1AE3">
        <w:rPr>
          <w:rFonts w:ascii="Verdana" w:hAnsi="Verdana"/>
        </w:rPr>
        <w:t xml:space="preserve">. </w:t>
      </w:r>
      <w:r w:rsidR="007B6D54" w:rsidRPr="004C1AE3">
        <w:rPr>
          <w:rFonts w:ascii="Verdana" w:hAnsi="Verdana"/>
        </w:rPr>
        <w:t xml:space="preserve"> </w:t>
      </w:r>
      <w:r w:rsidR="007B6D54">
        <w:rPr>
          <w:rFonts w:ascii="Verdana" w:hAnsi="Verdana"/>
          <w:i/>
          <w:iCs/>
        </w:rPr>
        <w:t>“</w:t>
      </w:r>
      <w:r w:rsidR="00254DF4">
        <w:rPr>
          <w:rFonts w:ascii="Verdana" w:hAnsi="Verdana"/>
          <w:i/>
          <w:iCs/>
        </w:rPr>
        <w:t xml:space="preserve">La media </w:t>
      </w:r>
      <w:r w:rsidR="006E02E6">
        <w:rPr>
          <w:rFonts w:ascii="Verdana" w:hAnsi="Verdana"/>
          <w:i/>
          <w:iCs/>
        </w:rPr>
        <w:t>nazionale</w:t>
      </w:r>
      <w:r w:rsidR="00254DF4">
        <w:rPr>
          <w:rFonts w:ascii="Verdana" w:hAnsi="Verdana"/>
          <w:i/>
          <w:iCs/>
        </w:rPr>
        <w:t xml:space="preserve"> </w:t>
      </w:r>
      <w:r w:rsidR="00F5690E">
        <w:rPr>
          <w:rFonts w:ascii="Verdana" w:hAnsi="Verdana"/>
          <w:i/>
          <w:iCs/>
        </w:rPr>
        <w:t>ne</w:t>
      </w:r>
      <w:r w:rsidR="001E204D">
        <w:rPr>
          <w:rFonts w:ascii="Verdana" w:hAnsi="Verdana"/>
          <w:i/>
          <w:iCs/>
        </w:rPr>
        <w:t>l</w:t>
      </w:r>
      <w:r w:rsidR="00F5690E">
        <w:rPr>
          <w:rFonts w:ascii="Verdana" w:hAnsi="Verdana"/>
          <w:i/>
          <w:iCs/>
        </w:rPr>
        <w:t xml:space="preserve"> primo semestre 2023 è del 58%</w:t>
      </w:r>
      <w:r w:rsidR="00DD4579">
        <w:rPr>
          <w:rFonts w:ascii="Verdana" w:hAnsi="Verdana"/>
          <w:i/>
          <w:iCs/>
        </w:rPr>
        <w:t xml:space="preserve">” </w:t>
      </w:r>
      <w:r>
        <w:rPr>
          <w:rFonts w:ascii="Verdana" w:hAnsi="Verdana"/>
          <w:i/>
          <w:iCs/>
        </w:rPr>
        <w:t>- interviene</w:t>
      </w:r>
      <w:r w:rsidR="00DD4579" w:rsidRPr="004C1AE3">
        <w:rPr>
          <w:rFonts w:ascii="Verdana" w:hAnsi="Verdana"/>
        </w:rPr>
        <w:t xml:space="preserve"> </w:t>
      </w:r>
      <w:r w:rsidR="00276279" w:rsidRPr="004C1AE3">
        <w:rPr>
          <w:rFonts w:ascii="Verdana" w:hAnsi="Verdana"/>
          <w:b/>
          <w:bCs/>
          <w:color w:val="222222"/>
          <w:shd w:val="clear" w:color="auto" w:fill="FFFFFF"/>
        </w:rPr>
        <w:t xml:space="preserve">Francesco Cognetti, Presidente della </w:t>
      </w:r>
      <w:proofErr w:type="spellStart"/>
      <w:r w:rsidR="00276279" w:rsidRPr="004C1AE3">
        <w:rPr>
          <w:rFonts w:ascii="Verdana" w:hAnsi="Verdana"/>
          <w:b/>
          <w:bCs/>
          <w:color w:val="222222"/>
          <w:shd w:val="clear" w:color="auto" w:fill="FFFFFF"/>
        </w:rPr>
        <w:t>ConFederazione</w:t>
      </w:r>
      <w:proofErr w:type="spellEnd"/>
      <w:r w:rsidR="00276279" w:rsidRPr="004C1AE3">
        <w:rPr>
          <w:rFonts w:ascii="Verdana" w:hAnsi="Verdana"/>
          <w:b/>
          <w:bCs/>
          <w:color w:val="222222"/>
          <w:shd w:val="clear" w:color="auto" w:fill="FFFFFF"/>
        </w:rPr>
        <w:t xml:space="preserve"> Oncologi Cardiologi Ematologi (FOCE)</w:t>
      </w:r>
      <w:r w:rsidR="00276279">
        <w:rPr>
          <w:rFonts w:ascii="Verdana" w:hAnsi="Verdana"/>
          <w:color w:val="222222"/>
          <w:shd w:val="clear" w:color="auto" w:fill="FFFFFF"/>
        </w:rPr>
        <w:t xml:space="preserve"> – “</w:t>
      </w:r>
      <w:r w:rsidR="00F5690E" w:rsidRPr="004C1AE3">
        <w:rPr>
          <w:rFonts w:ascii="Verdana" w:hAnsi="Verdana"/>
          <w:i/>
          <w:iCs/>
          <w:color w:val="222222"/>
          <w:shd w:val="clear" w:color="auto" w:fill="FFFFFF"/>
        </w:rPr>
        <w:t xml:space="preserve">Ma </w:t>
      </w:r>
      <w:r w:rsidR="00A27B5A" w:rsidRPr="004C1AE3">
        <w:rPr>
          <w:rFonts w:ascii="Verdana" w:hAnsi="Verdana"/>
          <w:i/>
          <w:iCs/>
          <w:color w:val="222222"/>
          <w:shd w:val="clear" w:color="auto" w:fill="FFFFFF"/>
        </w:rPr>
        <w:t>ci sono</w:t>
      </w:r>
      <w:r w:rsidR="006E02E6" w:rsidRPr="004C1AE3">
        <w:rPr>
          <w:rFonts w:ascii="Verdana" w:hAnsi="Verdana"/>
          <w:i/>
          <w:iCs/>
          <w:color w:val="222222"/>
          <w:shd w:val="clear" w:color="auto" w:fill="FFFFFF"/>
        </w:rPr>
        <w:t xml:space="preserve"> Regioni </w:t>
      </w:r>
      <w:r w:rsidR="00E949CF" w:rsidRPr="004C1AE3">
        <w:rPr>
          <w:rFonts w:ascii="Verdana" w:hAnsi="Verdana"/>
          <w:i/>
          <w:iCs/>
          <w:color w:val="222222"/>
          <w:shd w:val="clear" w:color="auto" w:fill="FFFFFF"/>
        </w:rPr>
        <w:t xml:space="preserve">che hanno </w:t>
      </w:r>
      <w:r w:rsidR="001E204D" w:rsidRPr="004C1AE3">
        <w:rPr>
          <w:rFonts w:ascii="Verdana" w:hAnsi="Verdana"/>
          <w:i/>
          <w:iCs/>
          <w:color w:val="222222"/>
          <w:shd w:val="clear" w:color="auto" w:fill="FFFFFF"/>
        </w:rPr>
        <w:t>performato</w:t>
      </w:r>
      <w:r w:rsidR="00E949CF" w:rsidRPr="004C1AE3">
        <w:rPr>
          <w:rFonts w:ascii="Verdana" w:hAnsi="Verdana"/>
          <w:i/>
          <w:iCs/>
          <w:color w:val="222222"/>
          <w:shd w:val="clear" w:color="auto" w:fill="FFFFFF"/>
        </w:rPr>
        <w:t xml:space="preserve"> molto bene, come la Lombardia con il 77%</w:t>
      </w:r>
      <w:r w:rsidR="001E204D" w:rsidRPr="004C1AE3">
        <w:rPr>
          <w:rFonts w:ascii="Verdana" w:hAnsi="Verdana"/>
          <w:i/>
          <w:iCs/>
          <w:color w:val="222222"/>
          <w:shd w:val="clear" w:color="auto" w:fill="FFFFFF"/>
        </w:rPr>
        <w:t xml:space="preserve"> di </w:t>
      </w:r>
      <w:r w:rsidR="00802D18" w:rsidRPr="004C1AE3">
        <w:rPr>
          <w:rFonts w:ascii="Verdana" w:hAnsi="Verdana"/>
          <w:i/>
          <w:iCs/>
          <w:color w:val="222222"/>
          <w:shd w:val="clear" w:color="auto" w:fill="FFFFFF"/>
        </w:rPr>
        <w:t>test genomici effettuati, il Lazio con il 92%</w:t>
      </w:r>
      <w:r w:rsidR="00845D9F" w:rsidRPr="004C1AE3">
        <w:rPr>
          <w:rFonts w:ascii="Verdana" w:hAnsi="Verdana"/>
          <w:i/>
          <w:iCs/>
          <w:color w:val="222222"/>
          <w:shd w:val="clear" w:color="auto" w:fill="FFFFFF"/>
        </w:rPr>
        <w:t xml:space="preserve"> e per contro, altre con n</w:t>
      </w:r>
      <w:r w:rsidR="003113FD" w:rsidRPr="004C1AE3">
        <w:rPr>
          <w:rFonts w:ascii="Verdana" w:hAnsi="Verdana"/>
          <w:i/>
          <w:iCs/>
          <w:color w:val="222222"/>
          <w:shd w:val="clear" w:color="auto" w:fill="FFFFFF"/>
        </w:rPr>
        <w:t xml:space="preserve">umeri deprimenti, come la Calabria con l’1%, il Piemonte, 14%, </w:t>
      </w:r>
      <w:r w:rsidR="00B53A61" w:rsidRPr="004C1AE3">
        <w:rPr>
          <w:rFonts w:ascii="Verdana" w:hAnsi="Verdana"/>
          <w:i/>
          <w:iCs/>
          <w:color w:val="222222"/>
          <w:shd w:val="clear" w:color="auto" w:fill="FFFFFF"/>
        </w:rPr>
        <w:t>la Pugli</w:t>
      </w:r>
      <w:r w:rsidR="007466D2" w:rsidRPr="004C1AE3">
        <w:rPr>
          <w:rFonts w:ascii="Verdana" w:hAnsi="Verdana"/>
          <w:i/>
          <w:iCs/>
          <w:color w:val="222222"/>
          <w:shd w:val="clear" w:color="auto" w:fill="FFFFFF"/>
        </w:rPr>
        <w:t>a</w:t>
      </w:r>
      <w:r w:rsidR="00B53A61" w:rsidRPr="004C1AE3">
        <w:rPr>
          <w:rFonts w:ascii="Verdana" w:hAnsi="Verdana"/>
          <w:i/>
          <w:iCs/>
          <w:color w:val="222222"/>
          <w:shd w:val="clear" w:color="auto" w:fill="FFFFFF"/>
        </w:rPr>
        <w:t xml:space="preserve"> col 33%</w:t>
      </w:r>
      <w:r w:rsidR="007466D2" w:rsidRPr="004C1AE3">
        <w:rPr>
          <w:rFonts w:ascii="Verdana" w:hAnsi="Verdana"/>
          <w:i/>
          <w:iCs/>
          <w:color w:val="222222"/>
          <w:shd w:val="clear" w:color="auto" w:fill="FFFFFF"/>
        </w:rPr>
        <w:t xml:space="preserve">. Di fronte a questi dati, posso solo </w:t>
      </w:r>
      <w:r w:rsidR="00CA3A88" w:rsidRPr="004C1AE3">
        <w:rPr>
          <w:rFonts w:ascii="Verdana" w:hAnsi="Verdana"/>
          <w:i/>
          <w:iCs/>
          <w:color w:val="222222"/>
          <w:shd w:val="clear" w:color="auto" w:fill="FFFFFF"/>
        </w:rPr>
        <w:t xml:space="preserve">fare una </w:t>
      </w:r>
      <w:r w:rsidR="00483061" w:rsidRPr="004C1AE3">
        <w:rPr>
          <w:rFonts w:ascii="Verdana" w:hAnsi="Verdana"/>
          <w:i/>
          <w:iCs/>
          <w:color w:val="222222"/>
          <w:shd w:val="clear" w:color="auto" w:fill="FFFFFF"/>
        </w:rPr>
        <w:t>riflessione</w:t>
      </w:r>
      <w:r w:rsidR="00CA3A88" w:rsidRPr="004C1AE3">
        <w:rPr>
          <w:rFonts w:ascii="Verdana" w:hAnsi="Verdana"/>
          <w:i/>
          <w:iCs/>
          <w:color w:val="222222"/>
          <w:shd w:val="clear" w:color="auto" w:fill="FFFFFF"/>
        </w:rPr>
        <w:t>:</w:t>
      </w:r>
      <w:r w:rsidR="000A4F70">
        <w:rPr>
          <w:rFonts w:ascii="Verdana" w:hAnsi="Verdana"/>
          <w:i/>
          <w:iCs/>
          <w:color w:val="222222"/>
          <w:shd w:val="clear" w:color="auto" w:fill="FFFFFF"/>
        </w:rPr>
        <w:t xml:space="preserve"> </w:t>
      </w:r>
      <w:r w:rsidR="000A4F70" w:rsidRPr="000A4F70">
        <w:rPr>
          <w:rFonts w:ascii="Verdana" w:hAnsi="Verdana"/>
          <w:i/>
          <w:iCs/>
          <w:color w:val="222222"/>
          <w:shd w:val="clear" w:color="auto" w:fill="FFFFFF"/>
        </w:rPr>
        <w:t xml:space="preserve">penso ci sia un problema di consapevolezza anche tra i medici specialisti soprattutto oncologi e penso che le Società scientifiche dovrebbero avviare ed implementare iniziative informative </w:t>
      </w:r>
      <w:proofErr w:type="gramStart"/>
      <w:r w:rsidR="000A4F70" w:rsidRPr="000A4F70">
        <w:rPr>
          <w:rFonts w:ascii="Verdana" w:hAnsi="Verdana"/>
          <w:i/>
          <w:iCs/>
          <w:color w:val="222222"/>
          <w:shd w:val="clear" w:color="auto" w:fill="FFFFFF"/>
        </w:rPr>
        <w:t>ed</w:t>
      </w:r>
      <w:proofErr w:type="gramEnd"/>
      <w:r w:rsidR="000A4F70" w:rsidRPr="000A4F70">
        <w:rPr>
          <w:rFonts w:ascii="Verdana" w:hAnsi="Verdana"/>
          <w:i/>
          <w:iCs/>
          <w:color w:val="222222"/>
          <w:shd w:val="clear" w:color="auto" w:fill="FFFFFF"/>
        </w:rPr>
        <w:t xml:space="preserve"> educative verso i propri associati al fine di migliorare questo gap perché bisogna porre molta attenzione a questi che sono bisogni primari per tante donne”</w:t>
      </w:r>
      <w:r w:rsidR="00483061" w:rsidRPr="000A4F70">
        <w:rPr>
          <w:rFonts w:ascii="Verdana" w:hAnsi="Verdana"/>
          <w:i/>
          <w:iCs/>
          <w:color w:val="222222"/>
          <w:shd w:val="clear" w:color="auto" w:fill="FFFFFF"/>
        </w:rPr>
        <w:t>.</w:t>
      </w:r>
    </w:p>
    <w:p w14:paraId="2C88E42A" w14:textId="28EDA42F" w:rsidR="00994E80" w:rsidRDefault="00811712" w:rsidP="00E66A22">
      <w:pPr>
        <w:rPr>
          <w:rFonts w:ascii="Verdana" w:hAnsi="Verdana"/>
          <w:color w:val="222222"/>
          <w:shd w:val="clear" w:color="auto" w:fill="FFFFFF"/>
        </w:rPr>
      </w:pPr>
      <w:r>
        <w:rPr>
          <w:rFonts w:ascii="Verdana" w:hAnsi="Verdana"/>
          <w:color w:val="222222"/>
          <w:shd w:val="clear" w:color="auto" w:fill="FFFFFF"/>
        </w:rPr>
        <w:lastRenderedPageBreak/>
        <w:t xml:space="preserve">L’utilizzo dei test genomici è anche coerente con </w:t>
      </w:r>
      <w:r w:rsidR="008212DE">
        <w:rPr>
          <w:rFonts w:ascii="Verdana" w:hAnsi="Verdana"/>
          <w:color w:val="222222"/>
          <w:shd w:val="clear" w:color="auto" w:fill="FFFFFF"/>
        </w:rPr>
        <w:t xml:space="preserve">quanto viene sancito nell’ambito della medicina difensiva. </w:t>
      </w:r>
      <w:r w:rsidR="009C7D1C">
        <w:rPr>
          <w:rFonts w:ascii="Verdana" w:hAnsi="Verdana"/>
          <w:color w:val="222222"/>
          <w:shd w:val="clear" w:color="auto" w:fill="FFFFFF"/>
        </w:rPr>
        <w:t xml:space="preserve">È un aspetto da non sottovalutare e che potrebbe remare a favore di un </w:t>
      </w:r>
      <w:r w:rsidR="007F7C7A">
        <w:rPr>
          <w:rFonts w:ascii="Verdana" w:hAnsi="Verdana"/>
          <w:color w:val="222222"/>
          <w:shd w:val="clear" w:color="auto" w:fill="FFFFFF"/>
        </w:rPr>
        <w:t>potenziamento nell’utilizzo dei test genomici per le donne che ne hanno diritto. “</w:t>
      </w:r>
      <w:r w:rsidR="0068654D" w:rsidRPr="004C1AE3">
        <w:rPr>
          <w:rFonts w:ascii="Verdana" w:hAnsi="Verdana"/>
          <w:i/>
          <w:iCs/>
          <w:color w:val="222222"/>
          <w:shd w:val="clear" w:color="auto" w:fill="FFFFFF"/>
        </w:rPr>
        <w:t xml:space="preserve">Abbiamo </w:t>
      </w:r>
      <w:r w:rsidR="0059101E" w:rsidRPr="004C1AE3">
        <w:rPr>
          <w:rFonts w:ascii="Verdana" w:hAnsi="Verdana"/>
          <w:i/>
          <w:iCs/>
          <w:color w:val="222222"/>
          <w:shd w:val="clear" w:color="auto" w:fill="FFFFFF"/>
        </w:rPr>
        <w:t xml:space="preserve">dati solidi a </w:t>
      </w:r>
      <w:r w:rsidR="007D69A8" w:rsidRPr="004C1AE3">
        <w:rPr>
          <w:rFonts w:ascii="Verdana" w:hAnsi="Verdana"/>
          <w:i/>
          <w:iCs/>
          <w:color w:val="222222"/>
          <w:shd w:val="clear" w:color="auto" w:fill="FFFFFF"/>
        </w:rPr>
        <w:t>fronte</w:t>
      </w:r>
      <w:r w:rsidR="0059101E" w:rsidRPr="004C1AE3">
        <w:rPr>
          <w:rFonts w:ascii="Verdana" w:hAnsi="Verdana"/>
          <w:i/>
          <w:iCs/>
          <w:color w:val="222222"/>
          <w:shd w:val="clear" w:color="auto" w:fill="FFFFFF"/>
        </w:rPr>
        <w:t xml:space="preserve"> di studi randomizzanti validati, sono inclusi nelle linee guida internazionali</w:t>
      </w:r>
      <w:r w:rsidR="00F622A2" w:rsidRPr="004C1AE3">
        <w:rPr>
          <w:rFonts w:ascii="Verdana" w:hAnsi="Verdana"/>
          <w:i/>
          <w:iCs/>
          <w:color w:val="222222"/>
          <w:shd w:val="clear" w:color="auto" w:fill="FFFFFF"/>
        </w:rPr>
        <w:t xml:space="preserve"> e sono a carico del Servizio Sanitario Nazionale</w:t>
      </w:r>
      <w:r w:rsidR="00AF7661">
        <w:rPr>
          <w:rFonts w:ascii="Verdana" w:hAnsi="Verdana"/>
          <w:color w:val="222222"/>
          <w:shd w:val="clear" w:color="auto" w:fill="FFFFFF"/>
        </w:rPr>
        <w:t xml:space="preserve"> -</w:t>
      </w:r>
      <w:r w:rsidR="00533C36">
        <w:rPr>
          <w:rFonts w:ascii="Verdana" w:hAnsi="Verdana"/>
          <w:color w:val="222222"/>
          <w:shd w:val="clear" w:color="auto" w:fill="FFFFFF"/>
        </w:rPr>
        <w:t xml:space="preserve"> dice </w:t>
      </w:r>
      <w:r w:rsidR="00533C36" w:rsidRPr="004C1AE3">
        <w:rPr>
          <w:rFonts w:ascii="Verdana" w:hAnsi="Verdana"/>
          <w:b/>
          <w:bCs/>
          <w:color w:val="222222"/>
          <w:shd w:val="clear" w:color="auto" w:fill="FFFFFF"/>
        </w:rPr>
        <w:t>Valentina Guarneri, Professore Ordinario di Oncologia Medica e Direttore della Scuola di Specializzazione in Oncologia Medica, Università</w:t>
      </w:r>
      <w:r w:rsidR="00AF7661" w:rsidRPr="004C1AE3">
        <w:rPr>
          <w:rFonts w:ascii="Verdana" w:hAnsi="Verdana"/>
          <w:b/>
          <w:bCs/>
          <w:color w:val="222222"/>
          <w:shd w:val="clear" w:color="auto" w:fill="FFFFFF"/>
        </w:rPr>
        <w:t xml:space="preserve"> </w:t>
      </w:r>
      <w:r w:rsidR="00533C36" w:rsidRPr="004C1AE3">
        <w:rPr>
          <w:rFonts w:ascii="Verdana" w:hAnsi="Verdana"/>
          <w:b/>
          <w:bCs/>
          <w:color w:val="222222"/>
          <w:shd w:val="clear" w:color="auto" w:fill="FFFFFF"/>
        </w:rPr>
        <w:t>di Padova</w:t>
      </w:r>
      <w:r w:rsidR="00AF7661">
        <w:rPr>
          <w:rFonts w:ascii="Verdana" w:hAnsi="Verdana"/>
          <w:color w:val="222222"/>
          <w:shd w:val="clear" w:color="auto" w:fill="FFFFFF"/>
        </w:rPr>
        <w:t xml:space="preserve"> – “</w:t>
      </w:r>
      <w:r w:rsidR="006A0184" w:rsidRPr="004C1AE3">
        <w:rPr>
          <w:rFonts w:ascii="Verdana" w:hAnsi="Verdana"/>
          <w:i/>
          <w:iCs/>
          <w:color w:val="222222"/>
          <w:shd w:val="clear" w:color="auto" w:fill="FFFFFF"/>
        </w:rPr>
        <w:t xml:space="preserve">Certo, non sostituiscono </w:t>
      </w:r>
      <w:r w:rsidR="00827EB2" w:rsidRPr="004C1AE3">
        <w:rPr>
          <w:rFonts w:ascii="Verdana" w:hAnsi="Verdana"/>
          <w:i/>
          <w:iCs/>
          <w:color w:val="222222"/>
          <w:shd w:val="clear" w:color="auto" w:fill="FFFFFF"/>
        </w:rPr>
        <w:t>l’esame istologico e neppure la corretta diagnosi, ma rappresentano un’informazione aggiuntiva</w:t>
      </w:r>
      <w:r w:rsidR="0031720A">
        <w:rPr>
          <w:rFonts w:ascii="Verdana" w:hAnsi="Verdana"/>
          <w:i/>
          <w:iCs/>
          <w:color w:val="222222"/>
          <w:shd w:val="clear" w:color="auto" w:fill="FFFFFF"/>
        </w:rPr>
        <w:t>,</w:t>
      </w:r>
      <w:r w:rsidR="00827EB2" w:rsidRPr="004C1AE3">
        <w:rPr>
          <w:rFonts w:ascii="Verdana" w:hAnsi="Verdana"/>
          <w:i/>
          <w:iCs/>
          <w:color w:val="222222"/>
          <w:shd w:val="clear" w:color="auto" w:fill="FFFFFF"/>
        </w:rPr>
        <w:t xml:space="preserve"> </w:t>
      </w:r>
      <w:r w:rsidR="00676B5C" w:rsidRPr="004C1AE3">
        <w:rPr>
          <w:rFonts w:ascii="Verdana" w:hAnsi="Verdana"/>
          <w:i/>
          <w:iCs/>
          <w:color w:val="222222"/>
          <w:shd w:val="clear" w:color="auto" w:fill="FFFFFF"/>
        </w:rPr>
        <w:t>fondamentale</w:t>
      </w:r>
      <w:r w:rsidR="00D72D5C" w:rsidRPr="004C1AE3">
        <w:rPr>
          <w:rFonts w:ascii="Verdana" w:hAnsi="Verdana"/>
          <w:i/>
          <w:iCs/>
          <w:color w:val="222222"/>
          <w:shd w:val="clear" w:color="auto" w:fill="FFFFFF"/>
        </w:rPr>
        <w:t xml:space="preserve"> per la donna perché le può permettere di evitare la chemioterapia</w:t>
      </w:r>
      <w:r w:rsidR="0031720A">
        <w:rPr>
          <w:rFonts w:ascii="Verdana" w:hAnsi="Verdana"/>
          <w:i/>
          <w:iCs/>
          <w:color w:val="222222"/>
          <w:shd w:val="clear" w:color="auto" w:fill="FFFFFF"/>
        </w:rPr>
        <w:t>,</w:t>
      </w:r>
      <w:r w:rsidR="00676B5C" w:rsidRPr="004C1AE3">
        <w:rPr>
          <w:rFonts w:ascii="Verdana" w:hAnsi="Verdana"/>
          <w:i/>
          <w:iCs/>
          <w:color w:val="222222"/>
          <w:shd w:val="clear" w:color="auto" w:fill="FFFFFF"/>
        </w:rPr>
        <w:t xml:space="preserve"> e </w:t>
      </w:r>
      <w:r w:rsidR="0001547F" w:rsidRPr="004C1AE3">
        <w:rPr>
          <w:rFonts w:ascii="Verdana" w:hAnsi="Verdana"/>
          <w:i/>
          <w:iCs/>
          <w:color w:val="222222"/>
          <w:shd w:val="clear" w:color="auto" w:fill="FFFFFF"/>
        </w:rPr>
        <w:t>di tutela per l’oncologo.</w:t>
      </w:r>
      <w:r w:rsidR="006A06AE" w:rsidRPr="004C1AE3">
        <w:rPr>
          <w:rFonts w:ascii="Verdana" w:hAnsi="Verdana"/>
          <w:i/>
          <w:iCs/>
          <w:color w:val="222222"/>
          <w:shd w:val="clear" w:color="auto" w:fill="FFFFFF"/>
        </w:rPr>
        <w:t xml:space="preserve"> Un altro aspetto importante è </w:t>
      </w:r>
      <w:r w:rsidR="0001480C" w:rsidRPr="004C1AE3">
        <w:rPr>
          <w:rFonts w:ascii="Verdana" w:hAnsi="Verdana"/>
          <w:i/>
          <w:iCs/>
          <w:color w:val="222222"/>
          <w:shd w:val="clear" w:color="auto" w:fill="FFFFFF"/>
        </w:rPr>
        <w:t>che</w:t>
      </w:r>
      <w:r w:rsidR="00226B03" w:rsidRPr="004C1AE3">
        <w:rPr>
          <w:rFonts w:ascii="Verdana" w:hAnsi="Verdana"/>
          <w:i/>
          <w:iCs/>
          <w:color w:val="222222"/>
          <w:shd w:val="clear" w:color="auto" w:fill="FFFFFF"/>
        </w:rPr>
        <w:t xml:space="preserve"> per la prescrizione dei test </w:t>
      </w:r>
      <w:r w:rsidR="0031720A" w:rsidRPr="004C1AE3">
        <w:rPr>
          <w:rFonts w:ascii="Verdana" w:hAnsi="Verdana"/>
          <w:i/>
          <w:iCs/>
          <w:color w:val="222222"/>
          <w:shd w:val="clear" w:color="auto" w:fill="FFFFFF"/>
        </w:rPr>
        <w:t>genomici è</w:t>
      </w:r>
      <w:r w:rsidR="0001480C" w:rsidRPr="004C1AE3">
        <w:rPr>
          <w:rFonts w:ascii="Verdana" w:hAnsi="Verdana"/>
          <w:i/>
          <w:iCs/>
          <w:color w:val="222222"/>
          <w:shd w:val="clear" w:color="auto" w:fill="FFFFFF"/>
        </w:rPr>
        <w:t xml:space="preserve"> necessaria la discussione nell’ambito </w:t>
      </w:r>
      <w:proofErr w:type="gramStart"/>
      <w:r w:rsidR="0001480C" w:rsidRPr="004C1AE3">
        <w:rPr>
          <w:rFonts w:ascii="Verdana" w:hAnsi="Verdana"/>
          <w:i/>
          <w:iCs/>
          <w:color w:val="222222"/>
          <w:shd w:val="clear" w:color="auto" w:fill="FFFFFF"/>
        </w:rPr>
        <w:t>del team multidisciplinare</w:t>
      </w:r>
      <w:proofErr w:type="gramEnd"/>
      <w:r w:rsidR="00C441E3" w:rsidRPr="004C1AE3">
        <w:rPr>
          <w:rFonts w:ascii="Verdana" w:hAnsi="Verdana"/>
          <w:i/>
          <w:iCs/>
          <w:color w:val="222222"/>
          <w:shd w:val="clear" w:color="auto" w:fill="FFFFFF"/>
        </w:rPr>
        <w:t xml:space="preserve"> </w:t>
      </w:r>
      <w:r w:rsidR="009C0D10" w:rsidRPr="004C1AE3">
        <w:rPr>
          <w:rFonts w:ascii="Verdana" w:hAnsi="Verdana"/>
          <w:i/>
          <w:iCs/>
          <w:color w:val="222222"/>
          <w:shd w:val="clear" w:color="auto" w:fill="FFFFFF"/>
        </w:rPr>
        <w:t>e anche</w:t>
      </w:r>
      <w:r w:rsidR="005F2995" w:rsidRPr="004C1AE3">
        <w:rPr>
          <w:rFonts w:ascii="Verdana" w:hAnsi="Verdana"/>
          <w:i/>
          <w:iCs/>
          <w:color w:val="222222"/>
          <w:shd w:val="clear" w:color="auto" w:fill="FFFFFF"/>
        </w:rPr>
        <w:t xml:space="preserve"> questo</w:t>
      </w:r>
      <w:r w:rsidR="009C0D10" w:rsidRPr="004C1AE3">
        <w:rPr>
          <w:rFonts w:ascii="Verdana" w:hAnsi="Verdana"/>
          <w:i/>
          <w:iCs/>
          <w:color w:val="222222"/>
          <w:shd w:val="clear" w:color="auto" w:fill="FFFFFF"/>
        </w:rPr>
        <w:t xml:space="preserve"> </w:t>
      </w:r>
      <w:r w:rsidR="00A27B5A" w:rsidRPr="004C1AE3">
        <w:rPr>
          <w:rFonts w:ascii="Verdana" w:hAnsi="Verdana"/>
          <w:i/>
          <w:iCs/>
          <w:color w:val="222222"/>
          <w:shd w:val="clear" w:color="auto" w:fill="FFFFFF"/>
        </w:rPr>
        <w:t>è</w:t>
      </w:r>
      <w:r w:rsidR="00E73187" w:rsidRPr="004C1AE3">
        <w:rPr>
          <w:rFonts w:ascii="Verdana" w:hAnsi="Verdana"/>
          <w:i/>
          <w:iCs/>
          <w:color w:val="222222"/>
          <w:shd w:val="clear" w:color="auto" w:fill="FFFFFF"/>
        </w:rPr>
        <w:t xml:space="preserve"> </w:t>
      </w:r>
      <w:r w:rsidR="009C0D10" w:rsidRPr="004C1AE3">
        <w:rPr>
          <w:rFonts w:ascii="Verdana" w:hAnsi="Verdana"/>
          <w:i/>
          <w:iCs/>
          <w:color w:val="222222"/>
          <w:shd w:val="clear" w:color="auto" w:fill="FFFFFF"/>
        </w:rPr>
        <w:t xml:space="preserve">una </w:t>
      </w:r>
      <w:r w:rsidR="005F2995" w:rsidRPr="004C1AE3">
        <w:rPr>
          <w:rFonts w:ascii="Verdana" w:hAnsi="Verdana"/>
          <w:i/>
          <w:iCs/>
          <w:color w:val="222222"/>
          <w:shd w:val="clear" w:color="auto" w:fill="FFFFFF"/>
        </w:rPr>
        <w:t xml:space="preserve">garanzia </w:t>
      </w:r>
      <w:r w:rsidR="009C0D10" w:rsidRPr="004C1AE3">
        <w:rPr>
          <w:rFonts w:ascii="Verdana" w:hAnsi="Verdana"/>
          <w:i/>
          <w:iCs/>
          <w:color w:val="222222"/>
          <w:shd w:val="clear" w:color="auto" w:fill="FFFFFF"/>
        </w:rPr>
        <w:t>per il medico e per la paziente</w:t>
      </w:r>
      <w:r w:rsidR="00722871">
        <w:rPr>
          <w:rFonts w:ascii="Verdana" w:hAnsi="Verdana"/>
          <w:color w:val="222222"/>
          <w:shd w:val="clear" w:color="auto" w:fill="FFFFFF"/>
        </w:rPr>
        <w:t>”</w:t>
      </w:r>
      <w:r w:rsidR="009537F8">
        <w:rPr>
          <w:rFonts w:ascii="Verdana" w:hAnsi="Verdana"/>
          <w:color w:val="222222"/>
          <w:shd w:val="clear" w:color="auto" w:fill="FFFFFF"/>
        </w:rPr>
        <w:t xml:space="preserve">. </w:t>
      </w:r>
    </w:p>
    <w:p w14:paraId="5D4340EB" w14:textId="60B0BD48" w:rsidR="000A4F70" w:rsidRDefault="00E73187" w:rsidP="000A4F70">
      <w:pPr>
        <w:rPr>
          <w:rFonts w:ascii="Verdana" w:eastAsia="Verdana" w:hAnsi="Verdana" w:cs="Verdana"/>
          <w:color w:val="222222"/>
          <w:highlight w:val="yellow"/>
        </w:rPr>
      </w:pPr>
      <w:r>
        <w:rPr>
          <w:rFonts w:ascii="Verdana" w:hAnsi="Verdana"/>
          <w:color w:val="222222"/>
          <w:shd w:val="clear" w:color="auto" w:fill="FFFFFF"/>
        </w:rPr>
        <w:t>Vantaggi per le donne che possono beneficiare di una migliore qualità di vita con ricadute anche su tutta la famiglia</w:t>
      </w:r>
      <w:r w:rsidR="0031720A">
        <w:rPr>
          <w:rFonts w:ascii="Verdana" w:hAnsi="Verdana"/>
          <w:color w:val="222222"/>
          <w:shd w:val="clear" w:color="auto" w:fill="FFFFFF"/>
        </w:rPr>
        <w:t xml:space="preserve"> e,</w:t>
      </w:r>
      <w:r>
        <w:rPr>
          <w:rFonts w:ascii="Verdana" w:hAnsi="Verdana"/>
          <w:color w:val="222222"/>
          <w:shd w:val="clear" w:color="auto" w:fill="FFFFFF"/>
        </w:rPr>
        <w:t xml:space="preserve"> dal punto di vista sanitario, </w:t>
      </w:r>
      <w:r w:rsidRPr="00E73187">
        <w:rPr>
          <w:rFonts w:ascii="Verdana" w:hAnsi="Verdana"/>
          <w:color w:val="222222"/>
          <w:shd w:val="clear" w:color="auto" w:fill="FFFFFF"/>
        </w:rPr>
        <w:t>risparmi per il mancato acquisto di farmaci chemioterapici e per ospedalizzazioni evitate</w:t>
      </w:r>
      <w:r>
        <w:rPr>
          <w:rFonts w:ascii="Verdana" w:hAnsi="Verdana"/>
          <w:color w:val="222222"/>
          <w:shd w:val="clear" w:color="auto" w:fill="FFFFFF"/>
        </w:rPr>
        <w:t>. È difficile ignorare questi aspetti. Il passo successivo? “</w:t>
      </w:r>
      <w:r w:rsidR="004C1AE3" w:rsidRPr="004C1AE3">
        <w:rPr>
          <w:rFonts w:ascii="Verdana" w:hAnsi="Verdana"/>
          <w:i/>
          <w:iCs/>
          <w:color w:val="222222"/>
          <w:shd w:val="clear" w:color="auto" w:fill="FFFFFF"/>
        </w:rPr>
        <w:t>Sarà</w:t>
      </w:r>
      <w:r w:rsidRPr="004C1AE3">
        <w:rPr>
          <w:rFonts w:ascii="Verdana" w:hAnsi="Verdana"/>
          <w:i/>
          <w:iCs/>
          <w:color w:val="222222"/>
          <w:shd w:val="clear" w:color="auto" w:fill="FFFFFF"/>
        </w:rPr>
        <w:t xml:space="preserve"> l’inserimento dei test genomici nei LEA, i Livelli Essenziali di Assistenza</w:t>
      </w:r>
      <w:r>
        <w:rPr>
          <w:rFonts w:ascii="Verdana" w:hAnsi="Verdana"/>
          <w:color w:val="222222"/>
          <w:shd w:val="clear" w:color="auto" w:fill="FFFFFF"/>
        </w:rPr>
        <w:t xml:space="preserve">” – risponde il professor </w:t>
      </w:r>
      <w:r w:rsidRPr="004C1AE3">
        <w:rPr>
          <w:rFonts w:ascii="Verdana" w:hAnsi="Verdana"/>
          <w:b/>
          <w:bCs/>
          <w:color w:val="222222"/>
          <w:shd w:val="clear" w:color="auto" w:fill="FFFFFF"/>
        </w:rPr>
        <w:t>Cognetti</w:t>
      </w:r>
      <w:r>
        <w:rPr>
          <w:rFonts w:ascii="Verdana" w:hAnsi="Verdana"/>
          <w:color w:val="222222"/>
          <w:shd w:val="clear" w:color="auto" w:fill="FFFFFF"/>
        </w:rPr>
        <w:t xml:space="preserve"> </w:t>
      </w:r>
      <w:r w:rsidRPr="000A4F70">
        <w:rPr>
          <w:rFonts w:ascii="Verdana" w:hAnsi="Verdana"/>
          <w:shd w:val="clear" w:color="auto" w:fill="FFFFFF"/>
        </w:rPr>
        <w:t xml:space="preserve">– </w:t>
      </w:r>
      <w:r w:rsidR="000A4F70" w:rsidRPr="000A4F70">
        <w:rPr>
          <w:rFonts w:ascii="Verdana" w:eastAsia="Verdana" w:hAnsi="Verdana" w:cs="Verdana"/>
        </w:rPr>
        <w:t>“</w:t>
      </w:r>
      <w:r w:rsidR="000A4F70" w:rsidRPr="000A4F70">
        <w:rPr>
          <w:rFonts w:ascii="Verdana" w:eastAsia="Verdana" w:hAnsi="Verdana" w:cs="Verdana"/>
          <w:i/>
        </w:rPr>
        <w:t>Il parere positivo di FOCE è stato recepito e si spera che il documento finale sia approvato entro la fine dell’anno. Il provvedimento rappresenterebbe un ulteriore strumento oltre a quelli già menzionati, per potenziare l’utilizzo dei test genomici nelle donne che ne hanno diritto e che se ne possono giovare</w:t>
      </w:r>
      <w:r w:rsidR="000A4F70" w:rsidRPr="000A4F70">
        <w:rPr>
          <w:rFonts w:ascii="Verdana" w:eastAsia="Verdana" w:hAnsi="Verdana" w:cs="Verdana"/>
        </w:rPr>
        <w:t>”.</w:t>
      </w:r>
    </w:p>
    <w:p w14:paraId="017CC72A" w14:textId="781E56AD" w:rsidR="006140B5" w:rsidRDefault="006140B5" w:rsidP="000A4F70">
      <w:pPr>
        <w:rPr>
          <w:rFonts w:ascii="Verdana" w:hAnsi="Verdana"/>
          <w:color w:val="222222"/>
          <w:shd w:val="clear" w:color="auto" w:fill="FFFFFF"/>
        </w:rPr>
      </w:pPr>
    </w:p>
    <w:p w14:paraId="1CEA90A8" w14:textId="77777777" w:rsidR="00483061" w:rsidRDefault="00483061" w:rsidP="00276279">
      <w:pPr>
        <w:jc w:val="both"/>
        <w:rPr>
          <w:rFonts w:ascii="Verdana" w:hAnsi="Verdana"/>
          <w:color w:val="222222"/>
          <w:shd w:val="clear" w:color="auto" w:fill="FFFFFF"/>
        </w:rPr>
      </w:pPr>
    </w:p>
    <w:p w14:paraId="6B148500" w14:textId="77777777" w:rsidR="00483061" w:rsidRDefault="00483061" w:rsidP="00276279">
      <w:pPr>
        <w:jc w:val="both"/>
        <w:rPr>
          <w:rFonts w:ascii="Verdana" w:hAnsi="Verdana"/>
          <w:i/>
          <w:iCs/>
        </w:rPr>
      </w:pPr>
    </w:p>
    <w:p w14:paraId="10D6D172" w14:textId="07B48938" w:rsidR="004C7540" w:rsidRDefault="004C7540" w:rsidP="004C7540">
      <w:pPr>
        <w:pStyle w:val="NormaleWeb"/>
        <w:shd w:val="clear" w:color="auto" w:fill="FFFFFF"/>
        <w:spacing w:before="150" w:beforeAutospacing="0" w:after="240" w:afterAutospacing="0" w:line="315" w:lineRule="atLeast"/>
        <w:rPr>
          <w:rFonts w:ascii="Helvetica" w:hAnsi="Helvetica"/>
          <w:color w:val="202020"/>
          <w:sz w:val="21"/>
          <w:szCs w:val="21"/>
        </w:rPr>
      </w:pPr>
      <w:r>
        <w:rPr>
          <w:rStyle w:val="il"/>
          <w:rFonts w:ascii="Helvetica" w:hAnsi="Helvetica"/>
          <w:i/>
          <w:iCs/>
          <w:color w:val="202020"/>
          <w:sz w:val="21"/>
          <w:szCs w:val="21"/>
        </w:rPr>
        <w:t>EUROPA</w:t>
      </w:r>
      <w:r>
        <w:rPr>
          <w:rStyle w:val="Enfasicorsivo"/>
          <w:rFonts w:ascii="Helvetica" w:hAnsi="Helvetica"/>
          <w:color w:val="202020"/>
          <w:sz w:val="21"/>
          <w:szCs w:val="21"/>
        </w:rPr>
        <w:t> </w:t>
      </w:r>
      <w:r>
        <w:rPr>
          <w:rStyle w:val="il"/>
          <w:rFonts w:ascii="Helvetica" w:hAnsi="Helvetica"/>
          <w:i/>
          <w:iCs/>
          <w:color w:val="202020"/>
          <w:sz w:val="21"/>
          <w:szCs w:val="21"/>
        </w:rPr>
        <w:t>DONNA</w:t>
      </w:r>
      <w:r>
        <w:rPr>
          <w:rStyle w:val="Enfasicorsivo"/>
          <w:rFonts w:ascii="Helvetica" w:hAnsi="Helvetica"/>
          <w:color w:val="202020"/>
          <w:sz w:val="21"/>
          <w:szCs w:val="21"/>
        </w:rPr>
        <w:t xml:space="preserve"> ITALIA, il movimento che tutela i diritti delle donne per la prevenzione e la cura del tumore al seno, è un’Associazione di Promozione Sociale nata nel 1994 a Milano da un’idea di Umberto Veronesi e per iniziativa della </w:t>
      </w:r>
      <w:proofErr w:type="spellStart"/>
      <w:r>
        <w:rPr>
          <w:rStyle w:val="Enfasicorsivo"/>
          <w:rFonts w:ascii="Helvetica" w:hAnsi="Helvetica"/>
          <w:color w:val="202020"/>
          <w:sz w:val="21"/>
          <w:szCs w:val="21"/>
        </w:rPr>
        <w:t>European</w:t>
      </w:r>
      <w:proofErr w:type="spellEnd"/>
      <w:r>
        <w:rPr>
          <w:rStyle w:val="Enfasicorsivo"/>
          <w:rFonts w:ascii="Helvetica" w:hAnsi="Helvetica"/>
          <w:color w:val="202020"/>
          <w:sz w:val="21"/>
          <w:szCs w:val="21"/>
        </w:rPr>
        <w:t xml:space="preserve"> School of </w:t>
      </w:r>
      <w:proofErr w:type="spellStart"/>
      <w:r>
        <w:rPr>
          <w:rStyle w:val="Enfasicorsivo"/>
          <w:rFonts w:ascii="Helvetica" w:hAnsi="Helvetica"/>
          <w:color w:val="202020"/>
          <w:sz w:val="21"/>
          <w:szCs w:val="21"/>
        </w:rPr>
        <w:t>Oncology</w:t>
      </w:r>
      <w:proofErr w:type="spellEnd"/>
      <w:r>
        <w:rPr>
          <w:rStyle w:val="Enfasicorsivo"/>
          <w:rFonts w:ascii="Helvetica" w:hAnsi="Helvetica"/>
          <w:color w:val="202020"/>
          <w:sz w:val="21"/>
          <w:szCs w:val="21"/>
        </w:rPr>
        <w:t>. Fin dalla fondazione, il suo obiettivo è rispondere efficacemente alle esigenze delle donne con tumore al seno, proponendosi come il principale movimento di opinione sul tema. Attualmente, coordina una rete di 180 associazioni su tutto il territorio nazionale.  Per informazioni: </w:t>
      </w:r>
      <w:hyperlink r:id="rId9" w:tgtFrame="_blank" w:history="1">
        <w:r>
          <w:rPr>
            <w:rStyle w:val="Enfasicorsivo"/>
            <w:rFonts w:ascii="Helvetica" w:hAnsi="Helvetica"/>
            <w:b/>
            <w:bCs/>
            <w:color w:val="3AAA35"/>
            <w:sz w:val="21"/>
            <w:szCs w:val="21"/>
            <w:u w:val="single"/>
          </w:rPr>
          <w:t>www.europadonnaitalia.it</w:t>
        </w:r>
      </w:hyperlink>
      <w:r>
        <w:rPr>
          <w:rFonts w:ascii="Helvetica" w:hAnsi="Helvetica"/>
          <w:color w:val="202020"/>
          <w:sz w:val="21"/>
          <w:szCs w:val="21"/>
        </w:rPr>
        <w:br/>
      </w:r>
    </w:p>
    <w:p w14:paraId="1C2DCF5E" w14:textId="2DB95D9C" w:rsidR="004C7540" w:rsidRDefault="004C7540" w:rsidP="004C7540">
      <w:pPr>
        <w:pStyle w:val="NormaleWeb"/>
        <w:shd w:val="clear" w:color="auto" w:fill="FFFFFF"/>
        <w:spacing w:before="150" w:beforeAutospacing="0" w:after="150" w:afterAutospacing="0" w:line="315" w:lineRule="atLeast"/>
        <w:rPr>
          <w:rFonts w:ascii="Helvetica" w:hAnsi="Helvetica"/>
          <w:color w:val="202020"/>
          <w:sz w:val="21"/>
          <w:szCs w:val="21"/>
        </w:rPr>
      </w:pPr>
      <w:r>
        <w:rPr>
          <w:rStyle w:val="Enfasicorsivo"/>
          <w:rFonts w:ascii="Helvetica" w:hAnsi="Helvetica"/>
          <w:b/>
          <w:bCs/>
          <w:color w:val="202020"/>
          <w:sz w:val="21"/>
          <w:szCs w:val="21"/>
        </w:rPr>
        <w:t>Ufficio stampa </w:t>
      </w:r>
      <w:r>
        <w:rPr>
          <w:rFonts w:ascii="Helvetica" w:hAnsi="Helvetica"/>
          <w:b/>
          <w:bCs/>
          <w:i/>
          <w:iCs/>
          <w:color w:val="202020"/>
          <w:sz w:val="21"/>
          <w:szCs w:val="21"/>
        </w:rPr>
        <w:br/>
      </w:r>
      <w:r>
        <w:rPr>
          <w:rStyle w:val="il"/>
          <w:rFonts w:ascii="Helvetica" w:hAnsi="Helvetica"/>
          <w:i/>
          <w:iCs/>
          <w:color w:val="202020"/>
          <w:sz w:val="21"/>
          <w:szCs w:val="21"/>
        </w:rPr>
        <w:t>Europa</w:t>
      </w:r>
      <w:r>
        <w:rPr>
          <w:rStyle w:val="Enfasicorsivo"/>
          <w:rFonts w:ascii="Helvetica" w:hAnsi="Helvetica"/>
          <w:color w:val="202020"/>
          <w:sz w:val="21"/>
          <w:szCs w:val="21"/>
        </w:rPr>
        <w:t> </w:t>
      </w:r>
      <w:r>
        <w:rPr>
          <w:rStyle w:val="il"/>
          <w:rFonts w:ascii="Helvetica" w:hAnsi="Helvetica"/>
          <w:i/>
          <w:iCs/>
          <w:color w:val="202020"/>
          <w:sz w:val="21"/>
          <w:szCs w:val="21"/>
        </w:rPr>
        <w:t>Donna</w:t>
      </w:r>
      <w:r>
        <w:rPr>
          <w:rStyle w:val="Enfasicorsivo"/>
          <w:rFonts w:ascii="Helvetica" w:hAnsi="Helvetica"/>
          <w:color w:val="202020"/>
          <w:sz w:val="21"/>
          <w:szCs w:val="21"/>
        </w:rPr>
        <w:t> Italia- </w:t>
      </w:r>
      <w:hyperlink r:id="rId10" w:history="1">
        <w:r w:rsidR="000A4F70" w:rsidRPr="005A0CBE">
          <w:rPr>
            <w:rStyle w:val="Collegamentoipertestuale"/>
            <w:rFonts w:ascii="Helvetica" w:hAnsi="Helvetica"/>
            <w:b/>
            <w:bCs/>
            <w:sz w:val="21"/>
            <w:szCs w:val="21"/>
          </w:rPr>
          <w:t>stampa@europadonna.it</w:t>
        </w:r>
      </w:hyperlink>
    </w:p>
    <w:p w14:paraId="1E515385" w14:textId="77777777" w:rsidR="004C7540" w:rsidRPr="00813A3A" w:rsidRDefault="004C7540" w:rsidP="00276279">
      <w:pPr>
        <w:jc w:val="both"/>
        <w:rPr>
          <w:rFonts w:ascii="Verdana" w:hAnsi="Verdana"/>
          <w:i/>
          <w:iCs/>
        </w:rPr>
      </w:pPr>
    </w:p>
    <w:p w14:paraId="4839B652" w14:textId="10F90360" w:rsidR="004D25DF" w:rsidRDefault="004D25DF" w:rsidP="004D25DF">
      <w:pPr>
        <w:jc w:val="both"/>
        <w:rPr>
          <w:rFonts w:ascii="Verdana" w:hAnsi="Verdana"/>
          <w:i/>
          <w:iCs/>
        </w:rPr>
      </w:pPr>
    </w:p>
    <w:p w14:paraId="2CF49894" w14:textId="69143CFB" w:rsidR="00EF2370" w:rsidRDefault="00EF2370" w:rsidP="007771F9">
      <w:pPr>
        <w:jc w:val="both"/>
        <w:rPr>
          <w:rFonts w:ascii="Verdana" w:hAnsi="Verdana"/>
          <w:i/>
          <w:iCs/>
        </w:rPr>
      </w:pPr>
    </w:p>
    <w:p w14:paraId="3905999B" w14:textId="77777777" w:rsidR="00C647AF" w:rsidRDefault="00C647AF" w:rsidP="007771F9">
      <w:pPr>
        <w:jc w:val="both"/>
        <w:rPr>
          <w:rFonts w:ascii="Verdana" w:hAnsi="Verdana"/>
          <w:i/>
          <w:iCs/>
        </w:rPr>
      </w:pPr>
    </w:p>
    <w:p w14:paraId="2823FCA4" w14:textId="1B513390" w:rsidR="00CC2BC4" w:rsidRDefault="00CA355D" w:rsidP="004C1AE3">
      <w:pPr>
        <w:jc w:val="both"/>
        <w:rPr>
          <w:rFonts w:ascii="Verdana" w:hAnsi="Verdana"/>
          <w:i/>
          <w:iCs/>
          <w:color w:val="000000" w:themeColor="text1"/>
        </w:rPr>
      </w:pPr>
      <w:r>
        <w:rPr>
          <w:rFonts w:ascii="Verdana" w:hAnsi="Verdana"/>
          <w:i/>
          <w:iCs/>
        </w:rPr>
        <w:t xml:space="preserve"> </w:t>
      </w:r>
    </w:p>
    <w:p w14:paraId="1A1EB758" w14:textId="38589740" w:rsidR="00D476D7" w:rsidRPr="009355B4" w:rsidRDefault="00D476D7" w:rsidP="00B37E9C">
      <w:pPr>
        <w:spacing w:after="0" w:line="240" w:lineRule="auto"/>
        <w:rPr>
          <w:rFonts w:ascii="Verdana" w:eastAsia="Times New Roman" w:hAnsi="Verdana" w:cstheme="minorHAnsi"/>
          <w:b/>
          <w:color w:val="000000"/>
          <w:sz w:val="21"/>
          <w:szCs w:val="21"/>
          <w:lang w:eastAsia="it-IT"/>
        </w:rPr>
      </w:pPr>
    </w:p>
    <w:sectPr w:rsidR="00D476D7" w:rsidRPr="009355B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7372" w14:textId="77777777" w:rsidR="00506326" w:rsidRDefault="00506326" w:rsidP="00106935">
      <w:pPr>
        <w:spacing w:after="0" w:line="240" w:lineRule="auto"/>
      </w:pPr>
      <w:r>
        <w:separator/>
      </w:r>
    </w:p>
  </w:endnote>
  <w:endnote w:type="continuationSeparator" w:id="0">
    <w:p w14:paraId="7DA1594F" w14:textId="77777777" w:rsidR="00506326" w:rsidRDefault="00506326" w:rsidP="0010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DD71" w14:textId="77777777" w:rsidR="00506326" w:rsidRDefault="00506326" w:rsidP="00106935">
      <w:pPr>
        <w:spacing w:after="0" w:line="240" w:lineRule="auto"/>
      </w:pPr>
      <w:r>
        <w:separator/>
      </w:r>
    </w:p>
  </w:footnote>
  <w:footnote w:type="continuationSeparator" w:id="0">
    <w:p w14:paraId="71F5F3C6" w14:textId="77777777" w:rsidR="00506326" w:rsidRDefault="00506326" w:rsidP="00106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272"/>
    <w:multiLevelType w:val="hybridMultilevel"/>
    <w:tmpl w:val="8A321AA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7727A6"/>
    <w:multiLevelType w:val="multilevel"/>
    <w:tmpl w:val="AA8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277A3"/>
    <w:multiLevelType w:val="hybridMultilevel"/>
    <w:tmpl w:val="C71AB6D4"/>
    <w:lvl w:ilvl="0" w:tplc="B64ABAB8">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6F613D"/>
    <w:multiLevelType w:val="hybridMultilevel"/>
    <w:tmpl w:val="7352924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657C28"/>
    <w:multiLevelType w:val="hybridMultilevel"/>
    <w:tmpl w:val="9D6CC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E23B99"/>
    <w:multiLevelType w:val="hybridMultilevel"/>
    <w:tmpl w:val="85D83C7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4A04A7"/>
    <w:multiLevelType w:val="hybridMultilevel"/>
    <w:tmpl w:val="69A20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8559CD"/>
    <w:multiLevelType w:val="hybridMultilevel"/>
    <w:tmpl w:val="8902A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843BEC"/>
    <w:multiLevelType w:val="hybridMultilevel"/>
    <w:tmpl w:val="FFB8023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9" w15:restartNumberingAfterBreak="0">
    <w:nsid w:val="66B86EF8"/>
    <w:multiLevelType w:val="hybridMultilevel"/>
    <w:tmpl w:val="0BB8F652"/>
    <w:lvl w:ilvl="0" w:tplc="7AF6BF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C797538"/>
    <w:multiLevelType w:val="hybridMultilevel"/>
    <w:tmpl w:val="5D3C5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6274517">
    <w:abstractNumId w:val="1"/>
  </w:num>
  <w:num w:numId="2" w16cid:durableId="303193525">
    <w:abstractNumId w:val="9"/>
  </w:num>
  <w:num w:numId="3" w16cid:durableId="910389254">
    <w:abstractNumId w:val="10"/>
  </w:num>
  <w:num w:numId="4" w16cid:durableId="577206668">
    <w:abstractNumId w:val="0"/>
  </w:num>
  <w:num w:numId="5" w16cid:durableId="886717460">
    <w:abstractNumId w:val="3"/>
  </w:num>
  <w:num w:numId="6" w16cid:durableId="1473215287">
    <w:abstractNumId w:val="5"/>
  </w:num>
  <w:num w:numId="7" w16cid:durableId="693118947">
    <w:abstractNumId w:val="8"/>
  </w:num>
  <w:num w:numId="8" w16cid:durableId="1861124058">
    <w:abstractNumId w:val="2"/>
  </w:num>
  <w:num w:numId="9" w16cid:durableId="1753576876">
    <w:abstractNumId w:val="4"/>
  </w:num>
  <w:num w:numId="10" w16cid:durableId="7025952">
    <w:abstractNumId w:val="7"/>
  </w:num>
  <w:num w:numId="11" w16cid:durableId="2024083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32"/>
    <w:rsid w:val="00003B70"/>
    <w:rsid w:val="0001480C"/>
    <w:rsid w:val="0001547F"/>
    <w:rsid w:val="00022D1E"/>
    <w:rsid w:val="00023DFB"/>
    <w:rsid w:val="00024443"/>
    <w:rsid w:val="00034932"/>
    <w:rsid w:val="0003577E"/>
    <w:rsid w:val="00040D74"/>
    <w:rsid w:val="00042634"/>
    <w:rsid w:val="00044E2B"/>
    <w:rsid w:val="00055FAC"/>
    <w:rsid w:val="000764B8"/>
    <w:rsid w:val="00076AEC"/>
    <w:rsid w:val="00080D26"/>
    <w:rsid w:val="0008258C"/>
    <w:rsid w:val="00093C3E"/>
    <w:rsid w:val="000A1B3C"/>
    <w:rsid w:val="000A4F70"/>
    <w:rsid w:val="000B0FC8"/>
    <w:rsid w:val="000B37A5"/>
    <w:rsid w:val="000E563A"/>
    <w:rsid w:val="001020D1"/>
    <w:rsid w:val="00102989"/>
    <w:rsid w:val="00105D91"/>
    <w:rsid w:val="00106935"/>
    <w:rsid w:val="00107094"/>
    <w:rsid w:val="001116F8"/>
    <w:rsid w:val="00117495"/>
    <w:rsid w:val="0012055B"/>
    <w:rsid w:val="00151036"/>
    <w:rsid w:val="001626F9"/>
    <w:rsid w:val="00186C63"/>
    <w:rsid w:val="00190564"/>
    <w:rsid w:val="001A4868"/>
    <w:rsid w:val="001B6FB6"/>
    <w:rsid w:val="001B7457"/>
    <w:rsid w:val="001C5340"/>
    <w:rsid w:val="001C56B6"/>
    <w:rsid w:val="001D1D16"/>
    <w:rsid w:val="001E204D"/>
    <w:rsid w:val="001E3E81"/>
    <w:rsid w:val="001F1D8A"/>
    <w:rsid w:val="001F3EAC"/>
    <w:rsid w:val="00206A0F"/>
    <w:rsid w:val="00211777"/>
    <w:rsid w:val="00213A1F"/>
    <w:rsid w:val="00214842"/>
    <w:rsid w:val="00215F9D"/>
    <w:rsid w:val="002168F7"/>
    <w:rsid w:val="00223380"/>
    <w:rsid w:val="0022642B"/>
    <w:rsid w:val="00226B03"/>
    <w:rsid w:val="00233E0C"/>
    <w:rsid w:val="00237096"/>
    <w:rsid w:val="0024013B"/>
    <w:rsid w:val="00240B69"/>
    <w:rsid w:val="00242DC2"/>
    <w:rsid w:val="00243128"/>
    <w:rsid w:val="0024337C"/>
    <w:rsid w:val="0025127D"/>
    <w:rsid w:val="002516EF"/>
    <w:rsid w:val="0025312D"/>
    <w:rsid w:val="00254DF4"/>
    <w:rsid w:val="00266C89"/>
    <w:rsid w:val="002759F7"/>
    <w:rsid w:val="00276279"/>
    <w:rsid w:val="002838FE"/>
    <w:rsid w:val="00283D0D"/>
    <w:rsid w:val="002B1BED"/>
    <w:rsid w:val="002B7693"/>
    <w:rsid w:val="002C13DF"/>
    <w:rsid w:val="002D3DFD"/>
    <w:rsid w:val="002F1DDF"/>
    <w:rsid w:val="002F6CCB"/>
    <w:rsid w:val="003043C8"/>
    <w:rsid w:val="00306031"/>
    <w:rsid w:val="003113FD"/>
    <w:rsid w:val="0031720A"/>
    <w:rsid w:val="003209C8"/>
    <w:rsid w:val="00325B2A"/>
    <w:rsid w:val="00346FCF"/>
    <w:rsid w:val="00350237"/>
    <w:rsid w:val="00383CB9"/>
    <w:rsid w:val="003906BC"/>
    <w:rsid w:val="00395C0B"/>
    <w:rsid w:val="003976F0"/>
    <w:rsid w:val="003A4EE4"/>
    <w:rsid w:val="003C07C9"/>
    <w:rsid w:val="003C42E5"/>
    <w:rsid w:val="003C61AE"/>
    <w:rsid w:val="003D1E42"/>
    <w:rsid w:val="003D24CE"/>
    <w:rsid w:val="003D4B00"/>
    <w:rsid w:val="003F0AC5"/>
    <w:rsid w:val="00403737"/>
    <w:rsid w:val="004179A0"/>
    <w:rsid w:val="0042242E"/>
    <w:rsid w:val="00424D27"/>
    <w:rsid w:val="00433E4E"/>
    <w:rsid w:val="004444EB"/>
    <w:rsid w:val="00456A62"/>
    <w:rsid w:val="00476184"/>
    <w:rsid w:val="00483061"/>
    <w:rsid w:val="00491EFC"/>
    <w:rsid w:val="004A6137"/>
    <w:rsid w:val="004B1511"/>
    <w:rsid w:val="004C1AE3"/>
    <w:rsid w:val="004C2EAE"/>
    <w:rsid w:val="004C3934"/>
    <w:rsid w:val="004C7540"/>
    <w:rsid w:val="004C7E03"/>
    <w:rsid w:val="004D25DF"/>
    <w:rsid w:val="004D5AC7"/>
    <w:rsid w:val="004E1521"/>
    <w:rsid w:val="004E55CD"/>
    <w:rsid w:val="004E61D9"/>
    <w:rsid w:val="005030B4"/>
    <w:rsid w:val="00506326"/>
    <w:rsid w:val="00507340"/>
    <w:rsid w:val="00524673"/>
    <w:rsid w:val="00533015"/>
    <w:rsid w:val="00533C36"/>
    <w:rsid w:val="00541D28"/>
    <w:rsid w:val="00543F70"/>
    <w:rsid w:val="00554F2C"/>
    <w:rsid w:val="00557420"/>
    <w:rsid w:val="0056769F"/>
    <w:rsid w:val="00571350"/>
    <w:rsid w:val="005819DB"/>
    <w:rsid w:val="0059101E"/>
    <w:rsid w:val="00595D27"/>
    <w:rsid w:val="005B3666"/>
    <w:rsid w:val="005C5528"/>
    <w:rsid w:val="005E4A7A"/>
    <w:rsid w:val="005E56E5"/>
    <w:rsid w:val="005F2995"/>
    <w:rsid w:val="00610850"/>
    <w:rsid w:val="0061389A"/>
    <w:rsid w:val="006140B5"/>
    <w:rsid w:val="006176ED"/>
    <w:rsid w:val="00632558"/>
    <w:rsid w:val="00637262"/>
    <w:rsid w:val="00655288"/>
    <w:rsid w:val="00657F94"/>
    <w:rsid w:val="006643AE"/>
    <w:rsid w:val="00676B5C"/>
    <w:rsid w:val="0068654D"/>
    <w:rsid w:val="00696473"/>
    <w:rsid w:val="006970FA"/>
    <w:rsid w:val="006A0184"/>
    <w:rsid w:val="006A06AE"/>
    <w:rsid w:val="006A116E"/>
    <w:rsid w:val="006A3399"/>
    <w:rsid w:val="006B0D86"/>
    <w:rsid w:val="006C1BFF"/>
    <w:rsid w:val="006C6792"/>
    <w:rsid w:val="006E02E6"/>
    <w:rsid w:val="006E5E8D"/>
    <w:rsid w:val="006F03E9"/>
    <w:rsid w:val="006F14E3"/>
    <w:rsid w:val="006F4D63"/>
    <w:rsid w:val="00705E89"/>
    <w:rsid w:val="00711B79"/>
    <w:rsid w:val="00720689"/>
    <w:rsid w:val="00721449"/>
    <w:rsid w:val="00722871"/>
    <w:rsid w:val="00730FF9"/>
    <w:rsid w:val="00736464"/>
    <w:rsid w:val="00745D5D"/>
    <w:rsid w:val="007466D2"/>
    <w:rsid w:val="00750137"/>
    <w:rsid w:val="00770504"/>
    <w:rsid w:val="0077638B"/>
    <w:rsid w:val="007771F9"/>
    <w:rsid w:val="00780854"/>
    <w:rsid w:val="0078105D"/>
    <w:rsid w:val="00783217"/>
    <w:rsid w:val="007838CA"/>
    <w:rsid w:val="00785650"/>
    <w:rsid w:val="0079199A"/>
    <w:rsid w:val="007B0A01"/>
    <w:rsid w:val="007B6D54"/>
    <w:rsid w:val="007D399E"/>
    <w:rsid w:val="007D69A8"/>
    <w:rsid w:val="007E0919"/>
    <w:rsid w:val="007E4DAA"/>
    <w:rsid w:val="007E60AF"/>
    <w:rsid w:val="007F27B0"/>
    <w:rsid w:val="007F38F1"/>
    <w:rsid w:val="007F7C7A"/>
    <w:rsid w:val="0080046B"/>
    <w:rsid w:val="00800FF2"/>
    <w:rsid w:val="00802D18"/>
    <w:rsid w:val="00803E26"/>
    <w:rsid w:val="00810B43"/>
    <w:rsid w:val="00811218"/>
    <w:rsid w:val="00811712"/>
    <w:rsid w:val="00813A3A"/>
    <w:rsid w:val="008148A8"/>
    <w:rsid w:val="008156C2"/>
    <w:rsid w:val="008212DE"/>
    <w:rsid w:val="00823905"/>
    <w:rsid w:val="00823D52"/>
    <w:rsid w:val="00826168"/>
    <w:rsid w:val="00827EB2"/>
    <w:rsid w:val="008305B6"/>
    <w:rsid w:val="00833D94"/>
    <w:rsid w:val="008347C8"/>
    <w:rsid w:val="00840DB3"/>
    <w:rsid w:val="00844EF8"/>
    <w:rsid w:val="00845D9F"/>
    <w:rsid w:val="00850C23"/>
    <w:rsid w:val="008513E3"/>
    <w:rsid w:val="008535A1"/>
    <w:rsid w:val="00872418"/>
    <w:rsid w:val="00882632"/>
    <w:rsid w:val="008A2D08"/>
    <w:rsid w:val="008A62C2"/>
    <w:rsid w:val="008B25A9"/>
    <w:rsid w:val="008B4FB7"/>
    <w:rsid w:val="008B63F7"/>
    <w:rsid w:val="008B6750"/>
    <w:rsid w:val="008E351E"/>
    <w:rsid w:val="008F3ED0"/>
    <w:rsid w:val="0090034C"/>
    <w:rsid w:val="00901171"/>
    <w:rsid w:val="00902065"/>
    <w:rsid w:val="0090708C"/>
    <w:rsid w:val="00916EB3"/>
    <w:rsid w:val="00921710"/>
    <w:rsid w:val="009270A3"/>
    <w:rsid w:val="00932D3A"/>
    <w:rsid w:val="009355B4"/>
    <w:rsid w:val="009537F8"/>
    <w:rsid w:val="00971DFD"/>
    <w:rsid w:val="00980A36"/>
    <w:rsid w:val="009825BF"/>
    <w:rsid w:val="0098542F"/>
    <w:rsid w:val="00987707"/>
    <w:rsid w:val="00992443"/>
    <w:rsid w:val="009939EE"/>
    <w:rsid w:val="00994E80"/>
    <w:rsid w:val="009A055C"/>
    <w:rsid w:val="009B5DEA"/>
    <w:rsid w:val="009C0D10"/>
    <w:rsid w:val="009C1C98"/>
    <w:rsid w:val="009C6447"/>
    <w:rsid w:val="009C7D1C"/>
    <w:rsid w:val="009D416F"/>
    <w:rsid w:val="009F038E"/>
    <w:rsid w:val="00A01144"/>
    <w:rsid w:val="00A04AB7"/>
    <w:rsid w:val="00A1514C"/>
    <w:rsid w:val="00A27B5A"/>
    <w:rsid w:val="00A35421"/>
    <w:rsid w:val="00A403D5"/>
    <w:rsid w:val="00A4170F"/>
    <w:rsid w:val="00A50729"/>
    <w:rsid w:val="00A52FA9"/>
    <w:rsid w:val="00A55C02"/>
    <w:rsid w:val="00A5656C"/>
    <w:rsid w:val="00A60244"/>
    <w:rsid w:val="00A610D4"/>
    <w:rsid w:val="00A65ECA"/>
    <w:rsid w:val="00A86AE9"/>
    <w:rsid w:val="00A91B99"/>
    <w:rsid w:val="00A93670"/>
    <w:rsid w:val="00A94756"/>
    <w:rsid w:val="00AA0B5C"/>
    <w:rsid w:val="00AA1742"/>
    <w:rsid w:val="00AA49DD"/>
    <w:rsid w:val="00AB6A47"/>
    <w:rsid w:val="00AD56F2"/>
    <w:rsid w:val="00AF5C2A"/>
    <w:rsid w:val="00AF7661"/>
    <w:rsid w:val="00B0245D"/>
    <w:rsid w:val="00B148D2"/>
    <w:rsid w:val="00B169A1"/>
    <w:rsid w:val="00B23152"/>
    <w:rsid w:val="00B335D6"/>
    <w:rsid w:val="00B37E9C"/>
    <w:rsid w:val="00B47FEB"/>
    <w:rsid w:val="00B51273"/>
    <w:rsid w:val="00B53A61"/>
    <w:rsid w:val="00B62106"/>
    <w:rsid w:val="00B7468D"/>
    <w:rsid w:val="00B74D0F"/>
    <w:rsid w:val="00B758E0"/>
    <w:rsid w:val="00B76AAD"/>
    <w:rsid w:val="00B83B66"/>
    <w:rsid w:val="00B92A07"/>
    <w:rsid w:val="00B976F9"/>
    <w:rsid w:val="00BB3487"/>
    <w:rsid w:val="00BD20E5"/>
    <w:rsid w:val="00BE0C2A"/>
    <w:rsid w:val="00BE26FD"/>
    <w:rsid w:val="00BE43A9"/>
    <w:rsid w:val="00BE6761"/>
    <w:rsid w:val="00C002F9"/>
    <w:rsid w:val="00C178EB"/>
    <w:rsid w:val="00C441E3"/>
    <w:rsid w:val="00C4493C"/>
    <w:rsid w:val="00C647AF"/>
    <w:rsid w:val="00C704E5"/>
    <w:rsid w:val="00C829F9"/>
    <w:rsid w:val="00C857AE"/>
    <w:rsid w:val="00C8604E"/>
    <w:rsid w:val="00C97899"/>
    <w:rsid w:val="00CA0855"/>
    <w:rsid w:val="00CA355D"/>
    <w:rsid w:val="00CA3A88"/>
    <w:rsid w:val="00CB1E41"/>
    <w:rsid w:val="00CB2A1A"/>
    <w:rsid w:val="00CC2BC4"/>
    <w:rsid w:val="00CD4CC7"/>
    <w:rsid w:val="00CE0E11"/>
    <w:rsid w:val="00CE27F5"/>
    <w:rsid w:val="00D12B2A"/>
    <w:rsid w:val="00D15C55"/>
    <w:rsid w:val="00D247CC"/>
    <w:rsid w:val="00D3055F"/>
    <w:rsid w:val="00D32510"/>
    <w:rsid w:val="00D334C9"/>
    <w:rsid w:val="00D35FC3"/>
    <w:rsid w:val="00D45A16"/>
    <w:rsid w:val="00D476D7"/>
    <w:rsid w:val="00D6172E"/>
    <w:rsid w:val="00D64905"/>
    <w:rsid w:val="00D72D5C"/>
    <w:rsid w:val="00D75317"/>
    <w:rsid w:val="00D75380"/>
    <w:rsid w:val="00D95CEA"/>
    <w:rsid w:val="00D9756C"/>
    <w:rsid w:val="00DA6566"/>
    <w:rsid w:val="00DB429A"/>
    <w:rsid w:val="00DB51AE"/>
    <w:rsid w:val="00DD4579"/>
    <w:rsid w:val="00E026DB"/>
    <w:rsid w:val="00E206A1"/>
    <w:rsid w:val="00E20A36"/>
    <w:rsid w:val="00E21327"/>
    <w:rsid w:val="00E26FAF"/>
    <w:rsid w:val="00E30339"/>
    <w:rsid w:val="00E54A99"/>
    <w:rsid w:val="00E66A22"/>
    <w:rsid w:val="00E66B55"/>
    <w:rsid w:val="00E67B2F"/>
    <w:rsid w:val="00E70685"/>
    <w:rsid w:val="00E72166"/>
    <w:rsid w:val="00E73187"/>
    <w:rsid w:val="00E739FC"/>
    <w:rsid w:val="00E74563"/>
    <w:rsid w:val="00E949CF"/>
    <w:rsid w:val="00E96BA3"/>
    <w:rsid w:val="00EB15B5"/>
    <w:rsid w:val="00EB2022"/>
    <w:rsid w:val="00EB220C"/>
    <w:rsid w:val="00EC1CDF"/>
    <w:rsid w:val="00ED3F09"/>
    <w:rsid w:val="00EE2A35"/>
    <w:rsid w:val="00EF0DF5"/>
    <w:rsid w:val="00EF2370"/>
    <w:rsid w:val="00F031FF"/>
    <w:rsid w:val="00F13A53"/>
    <w:rsid w:val="00F14EAF"/>
    <w:rsid w:val="00F36009"/>
    <w:rsid w:val="00F44E0C"/>
    <w:rsid w:val="00F4610C"/>
    <w:rsid w:val="00F5690E"/>
    <w:rsid w:val="00F57E55"/>
    <w:rsid w:val="00F622A2"/>
    <w:rsid w:val="00F659B9"/>
    <w:rsid w:val="00F940A7"/>
    <w:rsid w:val="00FA3777"/>
    <w:rsid w:val="00FB3EB7"/>
    <w:rsid w:val="00FB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0CE79"/>
  <w15:chartTrackingRefBased/>
  <w15:docId w15:val="{DCBFC1FA-6ACA-4523-84CE-70C159A5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12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2431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3128"/>
    <w:rPr>
      <w:sz w:val="20"/>
      <w:szCs w:val="20"/>
    </w:rPr>
  </w:style>
  <w:style w:type="character" w:styleId="Rimandocommento">
    <w:name w:val="annotation reference"/>
    <w:basedOn w:val="Carpredefinitoparagrafo"/>
    <w:uiPriority w:val="99"/>
    <w:semiHidden/>
    <w:unhideWhenUsed/>
    <w:rsid w:val="00243128"/>
    <w:rPr>
      <w:sz w:val="16"/>
      <w:szCs w:val="16"/>
    </w:rPr>
  </w:style>
  <w:style w:type="character" w:styleId="Collegamentoipertestuale">
    <w:name w:val="Hyperlink"/>
    <w:basedOn w:val="Carpredefinitoparagrafo"/>
    <w:uiPriority w:val="99"/>
    <w:unhideWhenUsed/>
    <w:rsid w:val="00243128"/>
    <w:rPr>
      <w:color w:val="0000FF"/>
      <w:u w:val="single"/>
    </w:rPr>
  </w:style>
  <w:style w:type="paragraph" w:styleId="NormaleWeb">
    <w:name w:val="Normal (Web)"/>
    <w:basedOn w:val="Normale"/>
    <w:uiPriority w:val="99"/>
    <w:semiHidden/>
    <w:unhideWhenUsed/>
    <w:rsid w:val="00581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8A2D08"/>
    <w:rPr>
      <w:color w:val="605E5C"/>
      <w:shd w:val="clear" w:color="auto" w:fill="E1DFDD"/>
    </w:rPr>
  </w:style>
  <w:style w:type="paragraph" w:styleId="Paragrafoelenco">
    <w:name w:val="List Paragraph"/>
    <w:basedOn w:val="Normale"/>
    <w:uiPriority w:val="34"/>
    <w:qFormat/>
    <w:rsid w:val="00785650"/>
    <w:pPr>
      <w:spacing w:after="0" w:line="240" w:lineRule="auto"/>
      <w:ind w:left="720"/>
      <w:contextualSpacing/>
    </w:pPr>
    <w:rPr>
      <w:sz w:val="24"/>
      <w:szCs w:val="24"/>
    </w:rPr>
  </w:style>
  <w:style w:type="paragraph" w:styleId="Soggettocommento">
    <w:name w:val="annotation subject"/>
    <w:basedOn w:val="Testocommento"/>
    <w:next w:val="Testocommento"/>
    <w:link w:val="SoggettocommentoCarattere"/>
    <w:uiPriority w:val="99"/>
    <w:semiHidden/>
    <w:unhideWhenUsed/>
    <w:rsid w:val="00D45A16"/>
    <w:rPr>
      <w:b/>
      <w:bCs/>
    </w:rPr>
  </w:style>
  <w:style w:type="character" w:customStyle="1" w:styleId="SoggettocommentoCarattere">
    <w:name w:val="Soggetto commento Carattere"/>
    <w:basedOn w:val="TestocommentoCarattere"/>
    <w:link w:val="Soggettocommento"/>
    <w:uiPriority w:val="99"/>
    <w:semiHidden/>
    <w:rsid w:val="00D45A16"/>
    <w:rPr>
      <w:b/>
      <w:bCs/>
      <w:sz w:val="20"/>
      <w:szCs w:val="20"/>
    </w:rPr>
  </w:style>
  <w:style w:type="character" w:styleId="Collegamentovisitato">
    <w:name w:val="FollowedHyperlink"/>
    <w:basedOn w:val="Carpredefinitoparagrafo"/>
    <w:uiPriority w:val="99"/>
    <w:semiHidden/>
    <w:unhideWhenUsed/>
    <w:rsid w:val="00B37E9C"/>
    <w:rPr>
      <w:color w:val="954F72" w:themeColor="followedHyperlink"/>
      <w:u w:val="single"/>
    </w:rPr>
  </w:style>
  <w:style w:type="paragraph" w:styleId="Corpotesto">
    <w:name w:val="Body Text"/>
    <w:basedOn w:val="Normale"/>
    <w:link w:val="CorpotestoCarattere"/>
    <w:uiPriority w:val="1"/>
    <w:qFormat/>
    <w:rsid w:val="00987707"/>
    <w:pPr>
      <w:widowControl w:val="0"/>
      <w:autoSpaceDE w:val="0"/>
      <w:autoSpaceDN w:val="0"/>
      <w:spacing w:after="0" w:line="240" w:lineRule="auto"/>
    </w:pPr>
    <w:rPr>
      <w:rFonts w:ascii="Cambria" w:eastAsia="Cambria" w:hAnsi="Cambria" w:cs="Cambria"/>
      <w:sz w:val="24"/>
      <w:szCs w:val="24"/>
    </w:rPr>
  </w:style>
  <w:style w:type="character" w:customStyle="1" w:styleId="CorpotestoCarattere">
    <w:name w:val="Corpo testo Carattere"/>
    <w:basedOn w:val="Carpredefinitoparagrafo"/>
    <w:link w:val="Corpotesto"/>
    <w:uiPriority w:val="1"/>
    <w:rsid w:val="00987707"/>
    <w:rPr>
      <w:rFonts w:ascii="Cambria" w:eastAsia="Cambria" w:hAnsi="Cambria" w:cs="Cambria"/>
      <w:sz w:val="24"/>
      <w:szCs w:val="24"/>
    </w:rPr>
  </w:style>
  <w:style w:type="character" w:styleId="Enfasicorsivo">
    <w:name w:val="Emphasis"/>
    <w:basedOn w:val="Carpredefinitoparagrafo"/>
    <w:uiPriority w:val="20"/>
    <w:qFormat/>
    <w:rsid w:val="004C7540"/>
    <w:rPr>
      <w:i/>
      <w:iCs/>
    </w:rPr>
  </w:style>
  <w:style w:type="character" w:customStyle="1" w:styleId="il">
    <w:name w:val="il"/>
    <w:basedOn w:val="Carpredefinitoparagrafo"/>
    <w:rsid w:val="004C7540"/>
  </w:style>
  <w:style w:type="paragraph" w:styleId="Revisione">
    <w:name w:val="Revision"/>
    <w:hidden/>
    <w:uiPriority w:val="99"/>
    <w:semiHidden/>
    <w:rsid w:val="00106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246">
      <w:bodyDiv w:val="1"/>
      <w:marLeft w:val="0"/>
      <w:marRight w:val="0"/>
      <w:marTop w:val="0"/>
      <w:marBottom w:val="0"/>
      <w:divBdr>
        <w:top w:val="none" w:sz="0" w:space="0" w:color="auto"/>
        <w:left w:val="none" w:sz="0" w:space="0" w:color="auto"/>
        <w:bottom w:val="none" w:sz="0" w:space="0" w:color="auto"/>
        <w:right w:val="none" w:sz="0" w:space="0" w:color="auto"/>
      </w:divBdr>
    </w:div>
    <w:div w:id="474572291">
      <w:bodyDiv w:val="1"/>
      <w:marLeft w:val="0"/>
      <w:marRight w:val="0"/>
      <w:marTop w:val="0"/>
      <w:marBottom w:val="0"/>
      <w:divBdr>
        <w:top w:val="none" w:sz="0" w:space="0" w:color="auto"/>
        <w:left w:val="none" w:sz="0" w:space="0" w:color="auto"/>
        <w:bottom w:val="none" w:sz="0" w:space="0" w:color="auto"/>
        <w:right w:val="none" w:sz="0" w:space="0" w:color="auto"/>
      </w:divBdr>
    </w:div>
    <w:div w:id="505174848">
      <w:bodyDiv w:val="1"/>
      <w:marLeft w:val="0"/>
      <w:marRight w:val="0"/>
      <w:marTop w:val="0"/>
      <w:marBottom w:val="0"/>
      <w:divBdr>
        <w:top w:val="none" w:sz="0" w:space="0" w:color="auto"/>
        <w:left w:val="none" w:sz="0" w:space="0" w:color="auto"/>
        <w:bottom w:val="none" w:sz="0" w:space="0" w:color="auto"/>
        <w:right w:val="none" w:sz="0" w:space="0" w:color="auto"/>
      </w:divBdr>
    </w:div>
    <w:div w:id="580719104">
      <w:bodyDiv w:val="1"/>
      <w:marLeft w:val="0"/>
      <w:marRight w:val="0"/>
      <w:marTop w:val="0"/>
      <w:marBottom w:val="0"/>
      <w:divBdr>
        <w:top w:val="none" w:sz="0" w:space="0" w:color="auto"/>
        <w:left w:val="none" w:sz="0" w:space="0" w:color="auto"/>
        <w:bottom w:val="none" w:sz="0" w:space="0" w:color="auto"/>
        <w:right w:val="none" w:sz="0" w:space="0" w:color="auto"/>
      </w:divBdr>
    </w:div>
    <w:div w:id="625698671">
      <w:bodyDiv w:val="1"/>
      <w:marLeft w:val="0"/>
      <w:marRight w:val="0"/>
      <w:marTop w:val="0"/>
      <w:marBottom w:val="0"/>
      <w:divBdr>
        <w:top w:val="none" w:sz="0" w:space="0" w:color="auto"/>
        <w:left w:val="none" w:sz="0" w:space="0" w:color="auto"/>
        <w:bottom w:val="none" w:sz="0" w:space="0" w:color="auto"/>
        <w:right w:val="none" w:sz="0" w:space="0" w:color="auto"/>
      </w:divBdr>
    </w:div>
    <w:div w:id="877812835">
      <w:bodyDiv w:val="1"/>
      <w:marLeft w:val="0"/>
      <w:marRight w:val="0"/>
      <w:marTop w:val="0"/>
      <w:marBottom w:val="0"/>
      <w:divBdr>
        <w:top w:val="none" w:sz="0" w:space="0" w:color="auto"/>
        <w:left w:val="none" w:sz="0" w:space="0" w:color="auto"/>
        <w:bottom w:val="none" w:sz="0" w:space="0" w:color="auto"/>
        <w:right w:val="none" w:sz="0" w:space="0" w:color="auto"/>
      </w:divBdr>
    </w:div>
    <w:div w:id="1091858597">
      <w:bodyDiv w:val="1"/>
      <w:marLeft w:val="0"/>
      <w:marRight w:val="0"/>
      <w:marTop w:val="0"/>
      <w:marBottom w:val="0"/>
      <w:divBdr>
        <w:top w:val="none" w:sz="0" w:space="0" w:color="auto"/>
        <w:left w:val="none" w:sz="0" w:space="0" w:color="auto"/>
        <w:bottom w:val="none" w:sz="0" w:space="0" w:color="auto"/>
        <w:right w:val="none" w:sz="0" w:space="0" w:color="auto"/>
      </w:divBdr>
    </w:div>
    <w:div w:id="16000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mpa@europadonna.it" TargetMode="External"/><Relationship Id="rId4" Type="http://schemas.openxmlformats.org/officeDocument/2006/relationships/settings" Target="settings.xml"/><Relationship Id="rId9" Type="http://schemas.openxmlformats.org/officeDocument/2006/relationships/hyperlink" Target="http://www.europadonna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9C58-0AB5-4E77-8697-801D1044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Bruna Testa</dc:creator>
  <cp:keywords/>
  <dc:description/>
  <cp:lastModifiedBy>Marianna Lovagnini</cp:lastModifiedBy>
  <cp:revision>2</cp:revision>
  <dcterms:created xsi:type="dcterms:W3CDTF">2023-07-13T07:39:00Z</dcterms:created>
  <dcterms:modified xsi:type="dcterms:W3CDTF">2023-07-13T07:39:00Z</dcterms:modified>
</cp:coreProperties>
</file>